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14BF" w14:textId="621B2828" w:rsidR="00490D8A" w:rsidRPr="0075060F" w:rsidRDefault="005E66C1" w:rsidP="00BD13FE">
      <w:pPr>
        <w:pStyle w:val="Heading1"/>
      </w:pPr>
      <w:r w:rsidRPr="0075060F">
        <w:t>Individual/S</w:t>
      </w:r>
      <w:r w:rsidR="0094728C" w:rsidRPr="0075060F">
        <w:t xml:space="preserve">ervice centre </w:t>
      </w:r>
      <w:r w:rsidR="003E54A9" w:rsidRPr="0075060F">
        <w:t xml:space="preserve">O&amp;M </w:t>
      </w:r>
      <w:r w:rsidR="0094728C" w:rsidRPr="0075060F">
        <w:t xml:space="preserve">agreement </w:t>
      </w:r>
      <w:r w:rsidRPr="0075060F">
        <w:rPr>
          <w:bCs/>
        </w:rPr>
        <w:t>• Template</w:t>
      </w:r>
    </w:p>
    <w:p w14:paraId="5CEEBA37" w14:textId="082049BA" w:rsidR="003655ED" w:rsidRPr="0075060F" w:rsidRDefault="003655ED" w:rsidP="00EA35E3">
      <w:pPr>
        <w:spacing w:after="0"/>
        <w:jc w:val="center"/>
        <w:rPr>
          <w:rFonts w:ascii="Arial" w:hAnsi="Arial" w:cs="Arial"/>
          <w:b/>
          <w:color w:val="000000" w:themeColor="text1"/>
          <w:sz w:val="28"/>
        </w:rPr>
      </w:pPr>
      <w:r w:rsidRPr="0075060F">
        <w:rPr>
          <w:rFonts w:ascii="Arial" w:hAnsi="Arial" w:cs="Arial"/>
          <w:b/>
          <w:color w:val="000000" w:themeColor="text1"/>
          <w:sz w:val="28"/>
        </w:rPr>
        <w:t>OPERATION AND MAINTENANCE</w:t>
      </w:r>
    </w:p>
    <w:p w14:paraId="66A0381A" w14:textId="77777777" w:rsidR="00AF5102" w:rsidRPr="0075060F" w:rsidRDefault="009733A3" w:rsidP="00EA35E3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vertAlign w:val="subscript"/>
        </w:rPr>
      </w:pPr>
      <w:r w:rsidRPr="0075060F">
        <w:rPr>
          <w:rFonts w:ascii="Arial" w:hAnsi="Arial" w:cs="Arial"/>
          <w:b/>
          <w:color w:val="000000" w:themeColor="text1"/>
          <w:sz w:val="28"/>
        </w:rPr>
        <w:t xml:space="preserve">CONTRACT AGREEMENT FOR </w:t>
      </w:r>
      <w:r w:rsidR="00EA35E3" w:rsidRPr="0075060F">
        <w:rPr>
          <w:rFonts w:ascii="Arial" w:hAnsi="Arial" w:cs="Arial"/>
          <w:i/>
          <w:color w:val="000000" w:themeColor="text1"/>
          <w:sz w:val="28"/>
        </w:rPr>
        <w:t xml:space="preserve">[capacity] </w:t>
      </w:r>
      <w:proofErr w:type="spellStart"/>
      <w:r w:rsidR="00EA35E3" w:rsidRPr="0075060F">
        <w:rPr>
          <w:rFonts w:ascii="Arial" w:hAnsi="Arial" w:cs="Arial"/>
          <w:b/>
          <w:color w:val="000000" w:themeColor="text1"/>
          <w:sz w:val="28"/>
        </w:rPr>
        <w:t>kW</w:t>
      </w:r>
      <w:r w:rsidR="00490D8A" w:rsidRPr="0075060F">
        <w:rPr>
          <w:rFonts w:ascii="Arial" w:hAnsi="Arial" w:cs="Arial"/>
          <w:b/>
          <w:color w:val="000000" w:themeColor="text1"/>
          <w:sz w:val="28"/>
          <w:vertAlign w:val="subscript"/>
        </w:rPr>
        <w:t>P</w:t>
      </w:r>
      <w:proofErr w:type="spellEnd"/>
      <w:r w:rsidR="00EA35E3" w:rsidRPr="0075060F">
        <w:rPr>
          <w:rFonts w:ascii="Arial" w:hAnsi="Arial" w:cs="Arial"/>
          <w:b/>
          <w:color w:val="000000" w:themeColor="text1"/>
          <w:sz w:val="28"/>
          <w:vertAlign w:val="subscript"/>
        </w:rPr>
        <w:t xml:space="preserve"> </w:t>
      </w:r>
    </w:p>
    <w:p w14:paraId="4D6AA5EC" w14:textId="2F665708" w:rsidR="009D0763" w:rsidRPr="0075060F" w:rsidRDefault="00EA35E3" w:rsidP="00EA35E3">
      <w:pPr>
        <w:spacing w:after="0"/>
        <w:jc w:val="center"/>
        <w:rPr>
          <w:rFonts w:ascii="Arial" w:hAnsi="Arial" w:cs="Arial"/>
          <w:b/>
          <w:color w:val="000000" w:themeColor="text1"/>
          <w:sz w:val="28"/>
        </w:rPr>
      </w:pPr>
      <w:r w:rsidRPr="0075060F">
        <w:rPr>
          <w:rFonts w:ascii="Arial" w:hAnsi="Arial" w:cs="Arial"/>
          <w:b/>
          <w:color w:val="000000" w:themeColor="text1"/>
          <w:sz w:val="28"/>
        </w:rPr>
        <w:t xml:space="preserve">SOLAR </w:t>
      </w:r>
      <w:r w:rsidR="00BD13FE" w:rsidRPr="0075060F">
        <w:rPr>
          <w:rFonts w:ascii="Arial" w:hAnsi="Arial" w:cs="Arial"/>
          <w:b/>
          <w:color w:val="000000" w:themeColor="text1"/>
          <w:sz w:val="28"/>
        </w:rPr>
        <w:t>MINI-</w:t>
      </w:r>
      <w:r w:rsidR="003655ED" w:rsidRPr="0075060F">
        <w:rPr>
          <w:rFonts w:ascii="Arial" w:hAnsi="Arial" w:cs="Arial"/>
          <w:b/>
          <w:color w:val="000000" w:themeColor="text1"/>
          <w:sz w:val="28"/>
        </w:rPr>
        <w:t>GRID SYSTEM</w:t>
      </w:r>
    </w:p>
    <w:p w14:paraId="0F6C35B0" w14:textId="77777777" w:rsidR="009733A3" w:rsidRPr="0075060F" w:rsidRDefault="009733A3" w:rsidP="00EA35E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018B47A" w14:textId="2DF9BD7A" w:rsidR="006F541C" w:rsidRPr="0075060F" w:rsidRDefault="006F541C" w:rsidP="003E54A9">
      <w:pPr>
        <w:spacing w:before="120" w:after="120" w:line="240" w:lineRule="auto"/>
        <w:rPr>
          <w:rFonts w:ascii="Arial" w:eastAsiaTheme="minorEastAsia" w:hAnsi="Arial" w:cs="Arial"/>
        </w:rPr>
      </w:pPr>
      <w:r w:rsidRPr="0075060F">
        <w:rPr>
          <w:rFonts w:ascii="Arial" w:eastAsiaTheme="minorEastAsia" w:hAnsi="Arial" w:cs="Arial"/>
          <w:b/>
          <w:i/>
        </w:rPr>
        <w:t>[Legal name of the individual/s</w:t>
      </w:r>
      <w:r w:rsidR="00EA35E3" w:rsidRPr="0075060F">
        <w:rPr>
          <w:rFonts w:ascii="Arial" w:eastAsiaTheme="minorEastAsia" w:hAnsi="Arial" w:cs="Arial"/>
          <w:b/>
          <w:i/>
        </w:rPr>
        <w:t xml:space="preserve">ervice </w:t>
      </w:r>
      <w:r w:rsidR="004D1527" w:rsidRPr="0075060F">
        <w:rPr>
          <w:rFonts w:ascii="Arial" w:eastAsiaTheme="minorEastAsia" w:hAnsi="Arial" w:cs="Arial"/>
          <w:b/>
          <w:i/>
        </w:rPr>
        <w:t>centre</w:t>
      </w:r>
      <w:r w:rsidR="00EA35E3" w:rsidRPr="0075060F">
        <w:rPr>
          <w:rFonts w:ascii="Arial" w:eastAsiaTheme="minorEastAsia" w:hAnsi="Arial" w:cs="Arial"/>
          <w:b/>
          <w:i/>
        </w:rPr>
        <w:t>]</w:t>
      </w:r>
      <w:r w:rsidR="00AF5102" w:rsidRPr="0075060F">
        <w:rPr>
          <w:rFonts w:ascii="Arial" w:eastAsiaTheme="minorEastAsia" w:hAnsi="Arial" w:cs="Arial"/>
        </w:rPr>
        <w:t xml:space="preserve"> (hereafter referred to as c</w:t>
      </w:r>
      <w:r w:rsidR="007E6C5E" w:rsidRPr="0075060F">
        <w:rPr>
          <w:rFonts w:ascii="Arial" w:eastAsiaTheme="minorEastAsia" w:hAnsi="Arial" w:cs="Arial"/>
        </w:rPr>
        <w:t>ompany</w:t>
      </w:r>
      <w:r w:rsidR="00EA35E3" w:rsidRPr="0075060F">
        <w:rPr>
          <w:rFonts w:ascii="Arial" w:eastAsiaTheme="minorEastAsia" w:hAnsi="Arial" w:cs="Arial"/>
        </w:rPr>
        <w:t xml:space="preserve"> or </w:t>
      </w:r>
      <w:r w:rsidR="00AF5102" w:rsidRPr="0075060F">
        <w:rPr>
          <w:rFonts w:ascii="Arial" w:eastAsiaTheme="minorEastAsia" w:hAnsi="Arial" w:cs="Arial"/>
        </w:rPr>
        <w:t>service provider</w:t>
      </w:r>
      <w:r w:rsidR="007E6C5E" w:rsidRPr="0075060F">
        <w:rPr>
          <w:rFonts w:ascii="Arial" w:eastAsiaTheme="minorEastAsia" w:hAnsi="Arial" w:cs="Arial"/>
        </w:rPr>
        <w:t>)</w:t>
      </w:r>
      <w:r w:rsidR="009733A3" w:rsidRPr="0075060F">
        <w:rPr>
          <w:rFonts w:ascii="Arial" w:eastAsiaTheme="minorEastAsia" w:hAnsi="Arial" w:cs="Arial"/>
        </w:rPr>
        <w:t xml:space="preserve">, having its </w:t>
      </w:r>
      <w:r w:rsidR="00EA35E3" w:rsidRPr="0075060F">
        <w:rPr>
          <w:rFonts w:ascii="Arial" w:eastAsiaTheme="minorEastAsia" w:hAnsi="Arial" w:cs="Arial"/>
        </w:rPr>
        <w:t>residence/</w:t>
      </w:r>
      <w:r w:rsidR="009733A3" w:rsidRPr="0075060F">
        <w:rPr>
          <w:rFonts w:ascii="Arial" w:eastAsiaTheme="minorEastAsia" w:hAnsi="Arial" w:cs="Arial"/>
        </w:rPr>
        <w:t xml:space="preserve">office at </w:t>
      </w:r>
      <w:r w:rsidRPr="0075060F">
        <w:rPr>
          <w:rFonts w:ascii="Arial" w:eastAsiaTheme="minorEastAsia" w:hAnsi="Arial" w:cs="Arial"/>
          <w:b/>
          <w:i/>
        </w:rPr>
        <w:t xml:space="preserve">[Location of individual/service </w:t>
      </w:r>
      <w:r w:rsidR="004D1527" w:rsidRPr="0075060F">
        <w:rPr>
          <w:rFonts w:ascii="Arial" w:eastAsiaTheme="minorEastAsia" w:hAnsi="Arial" w:cs="Arial"/>
          <w:b/>
          <w:i/>
        </w:rPr>
        <w:t>centre</w:t>
      </w:r>
      <w:r w:rsidR="00EA35E3" w:rsidRPr="0075060F">
        <w:rPr>
          <w:rFonts w:ascii="Arial" w:eastAsiaTheme="minorEastAsia" w:hAnsi="Arial" w:cs="Arial"/>
          <w:b/>
          <w:i/>
        </w:rPr>
        <w:t>]</w:t>
      </w:r>
      <w:r w:rsidR="009733A3" w:rsidRPr="0075060F">
        <w:rPr>
          <w:rFonts w:ascii="Arial" w:eastAsiaTheme="minorEastAsia" w:hAnsi="Arial" w:cs="Arial"/>
        </w:rPr>
        <w:t xml:space="preserve"> hereby places a contract agreement with</w:t>
      </w:r>
      <w:r w:rsidR="00EA35E3" w:rsidRPr="0075060F">
        <w:rPr>
          <w:rFonts w:ascii="Arial" w:eastAsiaTheme="minorEastAsia" w:hAnsi="Arial" w:cs="Arial"/>
        </w:rPr>
        <w:t xml:space="preserve"> </w:t>
      </w:r>
      <w:r w:rsidRPr="0075060F">
        <w:rPr>
          <w:rFonts w:ascii="Arial" w:eastAsiaTheme="minorEastAsia" w:hAnsi="Arial" w:cs="Arial"/>
          <w:b/>
          <w:i/>
        </w:rPr>
        <w:t>[Legal company name of c</w:t>
      </w:r>
      <w:r w:rsidR="00EA35E3" w:rsidRPr="0075060F">
        <w:rPr>
          <w:rFonts w:ascii="Arial" w:eastAsiaTheme="minorEastAsia" w:hAnsi="Arial" w:cs="Arial"/>
          <w:b/>
          <w:i/>
        </w:rPr>
        <w:t>lient]</w:t>
      </w:r>
      <w:r w:rsidR="00BB17B8" w:rsidRPr="0075060F">
        <w:rPr>
          <w:rFonts w:ascii="Arial" w:eastAsiaTheme="minorEastAsia" w:hAnsi="Arial" w:cs="Arial"/>
        </w:rPr>
        <w:t xml:space="preserve"> </w:t>
      </w:r>
      <w:r w:rsidR="009733A3" w:rsidRPr="0075060F">
        <w:rPr>
          <w:rFonts w:ascii="Arial" w:eastAsiaTheme="minorEastAsia" w:hAnsi="Arial" w:cs="Arial"/>
        </w:rPr>
        <w:t xml:space="preserve">(hereafter referred to as </w:t>
      </w:r>
      <w:r w:rsidR="004D1527" w:rsidRPr="0075060F">
        <w:rPr>
          <w:rFonts w:ascii="Arial" w:eastAsiaTheme="minorEastAsia" w:hAnsi="Arial" w:cs="Arial"/>
        </w:rPr>
        <w:t xml:space="preserve">the </w:t>
      </w:r>
      <w:r w:rsidRPr="0075060F">
        <w:rPr>
          <w:rFonts w:ascii="Arial" w:eastAsiaTheme="minorEastAsia" w:hAnsi="Arial" w:cs="Arial"/>
        </w:rPr>
        <w:t>c</w:t>
      </w:r>
      <w:r w:rsidR="009733A3" w:rsidRPr="0075060F">
        <w:rPr>
          <w:rFonts w:ascii="Arial" w:eastAsiaTheme="minorEastAsia" w:hAnsi="Arial" w:cs="Arial"/>
        </w:rPr>
        <w:t xml:space="preserve">lient) for </w:t>
      </w:r>
      <w:r w:rsidRPr="0075060F">
        <w:rPr>
          <w:rFonts w:ascii="Arial" w:eastAsiaTheme="minorEastAsia" w:hAnsi="Arial" w:cs="Arial"/>
        </w:rPr>
        <w:t>o</w:t>
      </w:r>
      <w:r w:rsidR="00EA35E3" w:rsidRPr="0075060F">
        <w:rPr>
          <w:rFonts w:ascii="Arial" w:eastAsiaTheme="minorEastAsia" w:hAnsi="Arial" w:cs="Arial"/>
        </w:rPr>
        <w:t xml:space="preserve">peration </w:t>
      </w:r>
      <w:r w:rsidRPr="0075060F">
        <w:rPr>
          <w:rFonts w:ascii="Arial" w:eastAsiaTheme="minorEastAsia" w:hAnsi="Arial" w:cs="Arial"/>
        </w:rPr>
        <w:t>and</w:t>
      </w:r>
      <w:r w:rsidR="009733A3" w:rsidRPr="0075060F">
        <w:rPr>
          <w:rFonts w:ascii="Arial" w:eastAsiaTheme="minorEastAsia" w:hAnsi="Arial" w:cs="Arial"/>
        </w:rPr>
        <w:t xml:space="preserve"> </w:t>
      </w:r>
      <w:r w:rsidRPr="0075060F">
        <w:rPr>
          <w:rFonts w:ascii="Arial" w:eastAsiaTheme="minorEastAsia" w:hAnsi="Arial" w:cs="Arial"/>
        </w:rPr>
        <w:t>maintenance c</w:t>
      </w:r>
      <w:r w:rsidR="00566FFA" w:rsidRPr="0075060F">
        <w:rPr>
          <w:rFonts w:ascii="Arial" w:eastAsiaTheme="minorEastAsia" w:hAnsi="Arial" w:cs="Arial"/>
        </w:rPr>
        <w:t xml:space="preserve">ontract </w:t>
      </w:r>
      <w:r w:rsidR="00736A5A" w:rsidRPr="0075060F">
        <w:rPr>
          <w:rFonts w:ascii="Arial" w:eastAsiaTheme="minorEastAsia" w:hAnsi="Arial" w:cs="Arial"/>
        </w:rPr>
        <w:t xml:space="preserve">of </w:t>
      </w:r>
      <w:r w:rsidRPr="0075060F">
        <w:rPr>
          <w:rFonts w:ascii="Arial" w:eastAsiaTheme="minorEastAsia" w:hAnsi="Arial" w:cs="Arial"/>
        </w:rPr>
        <w:t>solar m</w:t>
      </w:r>
      <w:r w:rsidR="00EA35E3" w:rsidRPr="0075060F">
        <w:rPr>
          <w:rFonts w:ascii="Arial" w:eastAsiaTheme="minorEastAsia" w:hAnsi="Arial" w:cs="Arial"/>
        </w:rPr>
        <w:t>ini</w:t>
      </w:r>
      <w:r w:rsidR="00F46CA2" w:rsidRPr="0075060F">
        <w:rPr>
          <w:rFonts w:ascii="Arial" w:eastAsiaTheme="minorEastAsia" w:hAnsi="Arial" w:cs="Arial"/>
        </w:rPr>
        <w:t>-</w:t>
      </w:r>
      <w:r w:rsidRPr="0075060F">
        <w:rPr>
          <w:rFonts w:ascii="Arial" w:eastAsiaTheme="minorEastAsia" w:hAnsi="Arial" w:cs="Arial"/>
        </w:rPr>
        <w:t>grid s</w:t>
      </w:r>
      <w:r w:rsidR="00EA35E3" w:rsidRPr="0075060F">
        <w:rPr>
          <w:rFonts w:ascii="Arial" w:eastAsiaTheme="minorEastAsia" w:hAnsi="Arial" w:cs="Arial"/>
        </w:rPr>
        <w:t>ystem</w:t>
      </w:r>
      <w:r w:rsidR="00BB17B8" w:rsidRPr="0075060F">
        <w:rPr>
          <w:rFonts w:ascii="Arial" w:eastAsiaTheme="minorEastAsia" w:hAnsi="Arial" w:cs="Arial"/>
        </w:rPr>
        <w:t>.</w:t>
      </w:r>
      <w:r w:rsidR="009733A3" w:rsidRPr="0075060F">
        <w:rPr>
          <w:rFonts w:ascii="Arial" w:eastAsiaTheme="minorEastAsia" w:hAnsi="Arial" w:cs="Arial"/>
        </w:rPr>
        <w:t xml:space="preserve"> </w:t>
      </w:r>
    </w:p>
    <w:p w14:paraId="4C78EA5D" w14:textId="71A575AD" w:rsidR="006F541C" w:rsidRPr="0075060F" w:rsidRDefault="00BB17B8" w:rsidP="003E54A9">
      <w:pPr>
        <w:spacing w:before="120" w:after="120" w:line="240" w:lineRule="auto"/>
        <w:rPr>
          <w:rFonts w:ascii="Arial" w:eastAsiaTheme="minorEastAsia" w:hAnsi="Arial" w:cs="Arial"/>
        </w:rPr>
      </w:pPr>
      <w:r w:rsidRPr="0075060F">
        <w:rPr>
          <w:rFonts w:ascii="Arial" w:eastAsiaTheme="minorEastAsia" w:hAnsi="Arial" w:cs="Arial"/>
        </w:rPr>
        <w:t xml:space="preserve">This </w:t>
      </w:r>
      <w:r w:rsidR="00AF5102" w:rsidRPr="0075060F">
        <w:rPr>
          <w:rFonts w:ascii="Arial" w:eastAsiaTheme="minorEastAsia" w:hAnsi="Arial" w:cs="Arial"/>
        </w:rPr>
        <w:t xml:space="preserve">operation and maintenance agreement </w:t>
      </w:r>
      <w:r w:rsidR="00E22548" w:rsidRPr="0075060F">
        <w:rPr>
          <w:rFonts w:ascii="Arial" w:eastAsiaTheme="minorEastAsia" w:hAnsi="Arial" w:cs="Arial"/>
        </w:rPr>
        <w:t xml:space="preserve">(this “Agreement”) is entered into as </w:t>
      </w:r>
      <w:r w:rsidR="00E22548" w:rsidRPr="00FC2FEE">
        <w:rPr>
          <w:rFonts w:ascii="Arial" w:eastAsiaTheme="minorEastAsia" w:hAnsi="Arial" w:cs="Arial"/>
          <w:b/>
          <w:bCs/>
          <w:i/>
        </w:rPr>
        <w:t>[Date]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E22548" w:rsidRPr="00FC2FEE">
        <w:rPr>
          <w:rFonts w:ascii="Arial" w:eastAsiaTheme="minorEastAsia" w:hAnsi="Arial" w:cs="Arial"/>
          <w:b/>
          <w:bCs/>
          <w:i/>
        </w:rPr>
        <w:t>[dd/mm/</w:t>
      </w:r>
      <w:proofErr w:type="spellStart"/>
      <w:r w:rsidR="00E22548" w:rsidRPr="00FC2FEE">
        <w:rPr>
          <w:rFonts w:ascii="Arial" w:eastAsiaTheme="minorEastAsia" w:hAnsi="Arial" w:cs="Arial"/>
          <w:b/>
          <w:bCs/>
          <w:i/>
        </w:rPr>
        <w:t>yyyy</w:t>
      </w:r>
      <w:proofErr w:type="spellEnd"/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(the “effective date”) between </w:t>
      </w:r>
      <w:r w:rsidR="006F541C" w:rsidRPr="00FC2FEE">
        <w:rPr>
          <w:rFonts w:ascii="Arial" w:eastAsiaTheme="minorEastAsia" w:hAnsi="Arial" w:cs="Arial"/>
          <w:b/>
          <w:bCs/>
          <w:i/>
        </w:rPr>
        <w:t xml:space="preserve">[Individual/Service </w:t>
      </w:r>
      <w:r w:rsidR="004D1527" w:rsidRPr="00FC2FEE">
        <w:rPr>
          <w:rFonts w:ascii="Arial" w:eastAsiaTheme="minorEastAsia" w:hAnsi="Arial" w:cs="Arial"/>
          <w:b/>
          <w:bCs/>
          <w:i/>
        </w:rPr>
        <w:t>centre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and </w:t>
      </w:r>
      <w:r w:rsidR="00E22548" w:rsidRPr="00FC2FEE">
        <w:rPr>
          <w:rFonts w:ascii="Arial" w:eastAsiaTheme="minorEastAsia" w:hAnsi="Arial" w:cs="Arial"/>
          <w:b/>
          <w:bCs/>
          <w:i/>
        </w:rPr>
        <w:t xml:space="preserve">[Client </w:t>
      </w:r>
      <w:r w:rsidR="00AF5102" w:rsidRPr="00FC2FEE">
        <w:rPr>
          <w:rFonts w:ascii="Arial" w:eastAsiaTheme="minorEastAsia" w:hAnsi="Arial" w:cs="Arial"/>
          <w:b/>
          <w:bCs/>
          <w:i/>
        </w:rPr>
        <w:t>name]</w:t>
      </w:r>
      <w:r w:rsidR="00E22548" w:rsidRPr="00FC2FEE">
        <w:rPr>
          <w:rFonts w:ascii="Arial" w:eastAsiaTheme="minorEastAsia" w:hAnsi="Arial" w:cs="Arial"/>
        </w:rPr>
        <w:t>.</w:t>
      </w:r>
      <w:r w:rsidR="00E22548" w:rsidRPr="00FC2FEE">
        <w:rPr>
          <w:rFonts w:ascii="Arial" w:eastAsiaTheme="minorEastAsia" w:hAnsi="Arial" w:cs="Arial"/>
          <w:i/>
        </w:rPr>
        <w:t xml:space="preserve"> </w:t>
      </w:r>
      <w:r w:rsidR="006F541C" w:rsidRPr="00FC2FEE">
        <w:rPr>
          <w:rFonts w:ascii="Arial" w:eastAsiaTheme="minorEastAsia" w:hAnsi="Arial" w:cs="Arial"/>
          <w:b/>
          <w:bCs/>
          <w:i/>
        </w:rPr>
        <w:t>[Client n</w:t>
      </w:r>
      <w:r w:rsidR="00E22548" w:rsidRPr="00FC2FEE">
        <w:rPr>
          <w:rFonts w:ascii="Arial" w:eastAsiaTheme="minorEastAsia" w:hAnsi="Arial" w:cs="Arial"/>
          <w:b/>
          <w:bCs/>
          <w:i/>
        </w:rPr>
        <w:t>ame]</w:t>
      </w:r>
      <w:r w:rsidR="00E22548" w:rsidRPr="0075060F">
        <w:rPr>
          <w:rFonts w:ascii="Arial" w:eastAsiaTheme="minorEastAsia" w:hAnsi="Arial" w:cs="Arial"/>
        </w:rPr>
        <w:t xml:space="preserve"> hereby engages </w:t>
      </w:r>
      <w:r w:rsidR="006F541C" w:rsidRPr="00FC2FEE">
        <w:rPr>
          <w:rFonts w:ascii="Arial" w:eastAsiaTheme="minorEastAsia" w:hAnsi="Arial" w:cs="Arial"/>
          <w:b/>
          <w:bCs/>
          <w:i/>
        </w:rPr>
        <w:t xml:space="preserve">[Individual/Service </w:t>
      </w:r>
      <w:r w:rsidR="004D1527" w:rsidRPr="00FC2FEE">
        <w:rPr>
          <w:rFonts w:ascii="Arial" w:eastAsiaTheme="minorEastAsia" w:hAnsi="Arial" w:cs="Arial"/>
          <w:b/>
          <w:bCs/>
          <w:i/>
        </w:rPr>
        <w:t>centre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, and </w:t>
      </w:r>
      <w:r w:rsidR="00E22548" w:rsidRPr="00FC2FEE">
        <w:rPr>
          <w:rFonts w:ascii="Arial" w:eastAsiaTheme="minorEastAsia" w:hAnsi="Arial" w:cs="Arial"/>
          <w:b/>
          <w:bCs/>
          <w:i/>
        </w:rPr>
        <w:t>[</w:t>
      </w:r>
      <w:r w:rsidR="006F541C" w:rsidRPr="00FC2FEE">
        <w:rPr>
          <w:rFonts w:ascii="Arial" w:eastAsiaTheme="minorEastAsia" w:hAnsi="Arial" w:cs="Arial"/>
          <w:b/>
          <w:bCs/>
          <w:i/>
        </w:rPr>
        <w:t xml:space="preserve">Individual/Service </w:t>
      </w:r>
      <w:r w:rsidR="004D1527" w:rsidRPr="00FC2FEE">
        <w:rPr>
          <w:rFonts w:ascii="Arial" w:eastAsiaTheme="minorEastAsia" w:hAnsi="Arial" w:cs="Arial"/>
          <w:b/>
          <w:bCs/>
          <w:i/>
        </w:rPr>
        <w:t>centre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FC2FEE">
        <w:rPr>
          <w:rFonts w:ascii="Arial" w:eastAsiaTheme="minorEastAsia" w:hAnsi="Arial" w:cs="Arial"/>
          <w:b/>
          <w:bCs/>
        </w:rPr>
        <w:t xml:space="preserve"> </w:t>
      </w:r>
      <w:r w:rsidR="00E22548" w:rsidRPr="0075060F">
        <w:rPr>
          <w:rFonts w:ascii="Arial" w:eastAsiaTheme="minorEastAsia" w:hAnsi="Arial" w:cs="Arial"/>
        </w:rPr>
        <w:t>hereby accepts such engagement, to perform certain in accordance with the terms and conditions set forth below.</w:t>
      </w:r>
    </w:p>
    <w:p w14:paraId="3950B1F5" w14:textId="7E1D0B33" w:rsidR="009733A3" w:rsidRPr="0075060F" w:rsidRDefault="009733A3" w:rsidP="00BD13FE">
      <w:pPr>
        <w:pStyle w:val="Heading1"/>
      </w:pPr>
      <w:r w:rsidRPr="0075060F">
        <w:t xml:space="preserve">Maintenance </w:t>
      </w:r>
      <w:r w:rsidR="0054441F" w:rsidRPr="0075060F">
        <w:t>site</w:t>
      </w:r>
    </w:p>
    <w:p w14:paraId="771B35B8" w14:textId="1F10A4B5" w:rsidR="00E22548" w:rsidRPr="00FC2FEE" w:rsidRDefault="00EA35E3" w:rsidP="003E54A9">
      <w:pPr>
        <w:spacing w:before="120" w:after="120" w:line="259" w:lineRule="auto"/>
        <w:rPr>
          <w:rFonts w:ascii="Arial" w:hAnsi="Arial" w:cs="Arial"/>
          <w:b/>
          <w:bCs/>
          <w:i/>
          <w:iCs/>
        </w:rPr>
      </w:pPr>
      <w:r w:rsidRPr="00FC2FEE">
        <w:rPr>
          <w:rFonts w:ascii="Arial" w:hAnsi="Arial" w:cs="Arial"/>
          <w:b/>
          <w:bCs/>
          <w:i/>
          <w:iCs/>
        </w:rPr>
        <w:t xml:space="preserve">[Site </w:t>
      </w:r>
      <w:r w:rsidR="006F541C" w:rsidRPr="00FC2FEE">
        <w:rPr>
          <w:rFonts w:ascii="Arial" w:hAnsi="Arial" w:cs="Arial"/>
          <w:b/>
          <w:bCs/>
          <w:i/>
          <w:iCs/>
        </w:rPr>
        <w:t xml:space="preserve">location of </w:t>
      </w:r>
      <w:r w:rsidR="00301771" w:rsidRPr="00FC2FEE">
        <w:rPr>
          <w:rFonts w:ascii="Arial" w:hAnsi="Arial" w:cs="Arial"/>
          <w:b/>
          <w:bCs/>
          <w:i/>
          <w:iCs/>
        </w:rPr>
        <w:t xml:space="preserve">the </w:t>
      </w:r>
      <w:r w:rsidR="006F541C" w:rsidRPr="00FC2FEE">
        <w:rPr>
          <w:rFonts w:ascii="Arial" w:hAnsi="Arial" w:cs="Arial"/>
          <w:b/>
          <w:bCs/>
          <w:i/>
          <w:iCs/>
        </w:rPr>
        <w:t>solar mini-grid project</w:t>
      </w:r>
      <w:r w:rsidRPr="00FC2FEE">
        <w:rPr>
          <w:rFonts w:ascii="Arial" w:hAnsi="Arial" w:cs="Arial"/>
          <w:b/>
          <w:bCs/>
          <w:i/>
          <w:iCs/>
        </w:rPr>
        <w:t>]</w:t>
      </w:r>
      <w:r w:rsidR="00E31340" w:rsidRPr="00FC2FEE">
        <w:rPr>
          <w:rFonts w:ascii="Arial" w:hAnsi="Arial" w:cs="Arial"/>
          <w:b/>
          <w:bCs/>
          <w:i/>
          <w:iCs/>
        </w:rPr>
        <w:t xml:space="preserve"> </w:t>
      </w:r>
    </w:p>
    <w:p w14:paraId="69E8C9A1" w14:textId="77777777" w:rsidR="00E22548" w:rsidRPr="0075060F" w:rsidRDefault="00E22548" w:rsidP="00BD13FE">
      <w:pPr>
        <w:pStyle w:val="Heading1"/>
      </w:pPr>
      <w:r w:rsidRPr="0075060F">
        <w:t>Term</w:t>
      </w:r>
    </w:p>
    <w:p w14:paraId="72E8677E" w14:textId="5DBE9F0B" w:rsidR="00B77752" w:rsidRPr="0075060F" w:rsidRDefault="00E22548" w:rsidP="003E54A9">
      <w:pPr>
        <w:spacing w:before="120" w:after="120" w:line="259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 xml:space="preserve">The term of this agreement begins on the commencement date for each system and ends </w:t>
      </w:r>
      <w:r w:rsidRPr="0037627E">
        <w:rPr>
          <w:rFonts w:ascii="Arial" w:hAnsi="Arial" w:cs="Arial"/>
          <w:b/>
          <w:bCs/>
          <w:i/>
          <w:iCs/>
        </w:rPr>
        <w:t>[Years]</w:t>
      </w:r>
      <w:r w:rsidRPr="0075060F">
        <w:rPr>
          <w:rFonts w:ascii="Arial" w:hAnsi="Arial" w:cs="Arial"/>
          <w:iCs/>
        </w:rPr>
        <w:t xml:space="preserve"> after the commencement date for each system unless terminated in accordance wi</w:t>
      </w:r>
      <w:r w:rsidR="006F541C" w:rsidRPr="0075060F">
        <w:rPr>
          <w:rFonts w:ascii="Arial" w:hAnsi="Arial" w:cs="Arial"/>
          <w:iCs/>
        </w:rPr>
        <w:t>th the provisions hereof. This a</w:t>
      </w:r>
      <w:r w:rsidRPr="0075060F">
        <w:rPr>
          <w:rFonts w:ascii="Arial" w:hAnsi="Arial" w:cs="Arial"/>
          <w:iCs/>
        </w:rPr>
        <w:t xml:space="preserve">greement may be extended or renewed only upon mutual written agreement of the </w:t>
      </w:r>
      <w:r w:rsidR="006F541C" w:rsidRPr="0075060F">
        <w:rPr>
          <w:rFonts w:ascii="Arial" w:hAnsi="Arial" w:cs="Arial"/>
          <w:iCs/>
        </w:rPr>
        <w:t>p</w:t>
      </w:r>
      <w:r w:rsidRPr="0075060F">
        <w:rPr>
          <w:rFonts w:ascii="Arial" w:hAnsi="Arial" w:cs="Arial"/>
          <w:iCs/>
        </w:rPr>
        <w:t>arties.</w:t>
      </w:r>
    </w:p>
    <w:p w14:paraId="58D733A6" w14:textId="6CE502BC" w:rsidR="00E22548" w:rsidRPr="0075060F" w:rsidRDefault="00E22548" w:rsidP="00BD13FE">
      <w:pPr>
        <w:pStyle w:val="Heading1"/>
      </w:pPr>
      <w:r w:rsidRPr="0075060F">
        <w:t xml:space="preserve">Scope of </w:t>
      </w:r>
      <w:r w:rsidR="0054441F" w:rsidRPr="0075060F">
        <w:t>services</w:t>
      </w:r>
    </w:p>
    <w:p w14:paraId="52E55047" w14:textId="08DB69A9" w:rsidR="00220E16" w:rsidRPr="0075060F" w:rsidRDefault="00220E16" w:rsidP="003E54A9">
      <w:pPr>
        <w:spacing w:before="120" w:after="120" w:line="259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>The scope of the s</w:t>
      </w:r>
      <w:r w:rsidR="00D04B27" w:rsidRPr="0075060F">
        <w:rPr>
          <w:rFonts w:ascii="Arial" w:hAnsi="Arial" w:cs="Arial"/>
          <w:iCs/>
        </w:rPr>
        <w:t>ervices includes the operation</w:t>
      </w:r>
      <w:r w:rsidRPr="0075060F">
        <w:rPr>
          <w:rFonts w:ascii="Arial" w:hAnsi="Arial" w:cs="Arial"/>
          <w:iCs/>
        </w:rPr>
        <w:t xml:space="preserve"> </w:t>
      </w:r>
      <w:r w:rsidR="00D04B27" w:rsidRPr="0075060F">
        <w:rPr>
          <w:rFonts w:ascii="Arial" w:hAnsi="Arial" w:cs="Arial"/>
          <w:iCs/>
        </w:rPr>
        <w:t xml:space="preserve">and </w:t>
      </w:r>
      <w:r w:rsidRPr="0075060F">
        <w:rPr>
          <w:rFonts w:ascii="Arial" w:hAnsi="Arial" w:cs="Arial"/>
          <w:iCs/>
        </w:rPr>
        <w:t xml:space="preserve">maintenance of </w:t>
      </w:r>
      <w:r w:rsidR="00F46CA2" w:rsidRPr="0075060F">
        <w:rPr>
          <w:rFonts w:ascii="Arial" w:hAnsi="Arial" w:cs="Arial"/>
          <w:iCs/>
        </w:rPr>
        <w:t xml:space="preserve">the </w:t>
      </w:r>
      <w:r w:rsidR="006F541C" w:rsidRPr="0075060F">
        <w:rPr>
          <w:rFonts w:ascii="Arial" w:hAnsi="Arial" w:cs="Arial"/>
          <w:iCs/>
        </w:rPr>
        <w:t>solar mini-grid</w:t>
      </w:r>
      <w:r w:rsidRPr="0075060F">
        <w:rPr>
          <w:rFonts w:ascii="Arial" w:hAnsi="Arial" w:cs="Arial"/>
          <w:iCs/>
        </w:rPr>
        <w:t xml:space="preserve"> </w:t>
      </w:r>
      <w:r w:rsidR="006F541C" w:rsidRPr="0075060F">
        <w:rPr>
          <w:rFonts w:ascii="Arial" w:hAnsi="Arial" w:cs="Arial"/>
          <w:iCs/>
        </w:rPr>
        <w:t>s</w:t>
      </w:r>
      <w:r w:rsidRPr="0075060F">
        <w:rPr>
          <w:rFonts w:ascii="Arial" w:hAnsi="Arial" w:cs="Arial"/>
          <w:iCs/>
        </w:rPr>
        <w:t xml:space="preserve">ystem installed. Following shall be the general services provided by the </w:t>
      </w:r>
      <w:r w:rsidRPr="0075060F">
        <w:rPr>
          <w:rFonts w:ascii="Arial" w:hAnsi="Arial" w:cs="Arial"/>
          <w:b/>
          <w:i/>
          <w:iCs/>
        </w:rPr>
        <w:t>[</w:t>
      </w:r>
      <w:r w:rsidR="00E50C42" w:rsidRPr="0075060F">
        <w:rPr>
          <w:rFonts w:ascii="Arial" w:hAnsi="Arial" w:cs="Arial"/>
          <w:b/>
          <w:i/>
          <w:iCs/>
        </w:rPr>
        <w:t>Individual/Service cent</w:t>
      </w:r>
      <w:r w:rsidR="006F541C" w:rsidRPr="0075060F">
        <w:rPr>
          <w:rFonts w:ascii="Arial" w:hAnsi="Arial" w:cs="Arial"/>
          <w:b/>
          <w:i/>
          <w:iCs/>
        </w:rPr>
        <w:t>r</w:t>
      </w:r>
      <w:r w:rsidR="00E50C42" w:rsidRPr="0075060F">
        <w:rPr>
          <w:rFonts w:ascii="Arial" w:hAnsi="Arial" w:cs="Arial"/>
          <w:b/>
          <w:i/>
          <w:iCs/>
        </w:rPr>
        <w:t>e</w:t>
      </w:r>
      <w:r w:rsidR="006F541C" w:rsidRPr="0075060F">
        <w:rPr>
          <w:rFonts w:ascii="Arial" w:hAnsi="Arial" w:cs="Arial"/>
          <w:b/>
          <w:i/>
          <w:iCs/>
        </w:rPr>
        <w:t xml:space="preserve"> n</w:t>
      </w:r>
      <w:r w:rsidRPr="0075060F">
        <w:rPr>
          <w:rFonts w:ascii="Arial" w:hAnsi="Arial" w:cs="Arial"/>
          <w:b/>
          <w:i/>
          <w:iCs/>
        </w:rPr>
        <w:t>ame]</w:t>
      </w:r>
      <w:r w:rsidRPr="0075060F">
        <w:rPr>
          <w:rFonts w:ascii="Arial" w:hAnsi="Arial" w:cs="Arial"/>
          <w:iCs/>
        </w:rPr>
        <w:t xml:space="preserve"> under the heading of operation and maintenance service.</w:t>
      </w:r>
    </w:p>
    <w:p w14:paraId="42459FFD" w14:textId="2B8EE647" w:rsidR="00220E16" w:rsidRPr="0075060F" w:rsidRDefault="006F541C" w:rsidP="00D04B27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General </w:t>
      </w:r>
      <w:r w:rsidR="00D04B27" w:rsidRPr="0075060F">
        <w:rPr>
          <w:rFonts w:ascii="Arial" w:hAnsi="Arial" w:cs="Arial"/>
          <w:color w:val="000000" w:themeColor="text1"/>
        </w:rPr>
        <w:t>check-up</w:t>
      </w:r>
      <w:r w:rsidRPr="0075060F">
        <w:rPr>
          <w:rFonts w:ascii="Arial" w:hAnsi="Arial" w:cs="Arial"/>
          <w:color w:val="000000" w:themeColor="text1"/>
        </w:rPr>
        <w:t xml:space="preserve"> of s</w:t>
      </w:r>
      <w:r w:rsidR="00220E16" w:rsidRPr="0075060F">
        <w:rPr>
          <w:rFonts w:ascii="Arial" w:hAnsi="Arial" w:cs="Arial"/>
          <w:color w:val="000000" w:themeColor="text1"/>
        </w:rPr>
        <w:t xml:space="preserve">olar </w:t>
      </w:r>
      <w:r w:rsidRPr="0075060F">
        <w:rPr>
          <w:rFonts w:ascii="Arial" w:hAnsi="Arial" w:cs="Arial"/>
          <w:color w:val="000000" w:themeColor="text1"/>
        </w:rPr>
        <w:t>m</w:t>
      </w:r>
      <w:r w:rsidR="00220E16" w:rsidRPr="0075060F">
        <w:rPr>
          <w:rFonts w:ascii="Arial" w:hAnsi="Arial" w:cs="Arial"/>
          <w:color w:val="000000" w:themeColor="text1"/>
        </w:rPr>
        <w:t>ini</w:t>
      </w:r>
      <w:r w:rsidR="00F46CA2" w:rsidRPr="0075060F">
        <w:rPr>
          <w:rFonts w:ascii="Arial" w:hAnsi="Arial" w:cs="Arial"/>
          <w:color w:val="000000" w:themeColor="text1"/>
        </w:rPr>
        <w:t>-</w:t>
      </w:r>
      <w:r w:rsidRPr="0075060F">
        <w:rPr>
          <w:rFonts w:ascii="Arial" w:hAnsi="Arial" w:cs="Arial"/>
          <w:color w:val="000000" w:themeColor="text1"/>
        </w:rPr>
        <w:t>grid s</w:t>
      </w:r>
      <w:r w:rsidR="00220E16" w:rsidRPr="0075060F">
        <w:rPr>
          <w:rFonts w:ascii="Arial" w:hAnsi="Arial" w:cs="Arial"/>
          <w:color w:val="000000" w:themeColor="text1"/>
        </w:rPr>
        <w:t>ystem</w:t>
      </w:r>
    </w:p>
    <w:p w14:paraId="041791D8" w14:textId="16C3B1BD" w:rsidR="00220E16" w:rsidRPr="0075060F" w:rsidRDefault="00220E16" w:rsidP="00D04B27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Attend to complaints of the</w:t>
      </w:r>
      <w:r w:rsidR="006F541C" w:rsidRPr="0075060F">
        <w:rPr>
          <w:rFonts w:ascii="Arial" w:hAnsi="Arial" w:cs="Arial"/>
          <w:color w:val="000000" w:themeColor="text1"/>
        </w:rPr>
        <w:t xml:space="preserve"> client</w:t>
      </w:r>
      <w:r w:rsidRPr="0075060F">
        <w:rPr>
          <w:rFonts w:ascii="Arial" w:hAnsi="Arial" w:cs="Arial"/>
          <w:color w:val="000000" w:themeColor="text1"/>
        </w:rPr>
        <w:t xml:space="preserve"> und</w:t>
      </w:r>
      <w:r w:rsidR="006F541C" w:rsidRPr="0075060F">
        <w:rPr>
          <w:rFonts w:ascii="Arial" w:hAnsi="Arial" w:cs="Arial"/>
          <w:color w:val="000000" w:themeColor="text1"/>
        </w:rPr>
        <w:t>er the scope of this operation and</w:t>
      </w:r>
      <w:r w:rsidRPr="0075060F">
        <w:rPr>
          <w:rFonts w:ascii="Arial" w:hAnsi="Arial" w:cs="Arial"/>
          <w:color w:val="000000" w:themeColor="text1"/>
        </w:rPr>
        <w:t xml:space="preserve"> maintenance</w:t>
      </w:r>
    </w:p>
    <w:p w14:paraId="1742B249" w14:textId="477DB326" w:rsidR="00220E16" w:rsidRPr="0075060F" w:rsidRDefault="00220E16" w:rsidP="00D04B27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Check </w:t>
      </w:r>
      <w:r w:rsidR="00F46CA2" w:rsidRPr="0075060F">
        <w:rPr>
          <w:rFonts w:ascii="Arial" w:hAnsi="Arial" w:cs="Arial"/>
          <w:color w:val="000000" w:themeColor="text1"/>
        </w:rPr>
        <w:t xml:space="preserve">electrical </w:t>
      </w:r>
      <w:r w:rsidRPr="0075060F">
        <w:rPr>
          <w:rFonts w:ascii="Arial" w:hAnsi="Arial" w:cs="Arial"/>
          <w:color w:val="000000" w:themeColor="text1"/>
        </w:rPr>
        <w:t xml:space="preserve">parameters such as voltage, current, </w:t>
      </w:r>
      <w:r w:rsidR="00F46CA2" w:rsidRPr="0075060F">
        <w:rPr>
          <w:rFonts w:ascii="Arial" w:hAnsi="Arial" w:cs="Arial"/>
          <w:color w:val="000000" w:themeColor="text1"/>
        </w:rPr>
        <w:t xml:space="preserve">and </w:t>
      </w:r>
      <w:r w:rsidRPr="0075060F">
        <w:rPr>
          <w:rFonts w:ascii="Arial" w:hAnsi="Arial" w:cs="Arial"/>
          <w:color w:val="000000" w:themeColor="text1"/>
        </w:rPr>
        <w:t>frequency as needed</w:t>
      </w:r>
    </w:p>
    <w:p w14:paraId="74BE5170" w14:textId="0375768C" w:rsidR="00220E16" w:rsidRPr="0075060F" w:rsidRDefault="00220E16" w:rsidP="00D04B27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To check the status of the battery </w:t>
      </w:r>
      <w:r w:rsidR="00F46CA2" w:rsidRPr="0075060F">
        <w:rPr>
          <w:rFonts w:ascii="Arial" w:hAnsi="Arial" w:cs="Arial"/>
          <w:color w:val="000000" w:themeColor="text1"/>
        </w:rPr>
        <w:t>which</w:t>
      </w:r>
      <w:r w:rsidRPr="0075060F">
        <w:rPr>
          <w:rFonts w:ascii="Arial" w:hAnsi="Arial" w:cs="Arial"/>
          <w:color w:val="000000" w:themeColor="text1"/>
        </w:rPr>
        <w:t xml:space="preserve"> includes refilling of distilled water as per requirement by technicians, except in </w:t>
      </w:r>
      <w:r w:rsidR="00F46CA2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case of VRLA batteries</w:t>
      </w:r>
    </w:p>
    <w:p w14:paraId="7BBD140E" w14:textId="7E54CB30" w:rsidR="00DF3CDF" w:rsidRPr="0075060F" w:rsidRDefault="00F46CA2" w:rsidP="003E54A9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A r</w:t>
      </w:r>
      <w:r w:rsidR="00220E16" w:rsidRPr="0075060F">
        <w:rPr>
          <w:rFonts w:ascii="Arial" w:hAnsi="Arial" w:cs="Arial"/>
          <w:color w:val="000000" w:themeColor="text1"/>
        </w:rPr>
        <w:t>eport of scheduled operation maintenance shall be submitted to the client and proper record</w:t>
      </w:r>
      <w:r w:rsidRPr="0075060F">
        <w:rPr>
          <w:rFonts w:ascii="Arial" w:hAnsi="Arial" w:cs="Arial"/>
          <w:color w:val="000000" w:themeColor="text1"/>
        </w:rPr>
        <w:t>s</w:t>
      </w:r>
      <w:r w:rsidR="00220E16" w:rsidRPr="0075060F">
        <w:rPr>
          <w:rFonts w:ascii="Arial" w:hAnsi="Arial" w:cs="Arial"/>
          <w:color w:val="000000" w:themeColor="text1"/>
        </w:rPr>
        <w:t xml:space="preserve"> shall be maintained at the client’s premises</w:t>
      </w:r>
    </w:p>
    <w:p w14:paraId="1FB762E9" w14:textId="33B21598" w:rsidR="00E22548" w:rsidRPr="0075060F" w:rsidRDefault="00E22548" w:rsidP="00BD13FE">
      <w:pPr>
        <w:pStyle w:val="Heading1"/>
      </w:pPr>
      <w:r w:rsidRPr="0075060F">
        <w:t xml:space="preserve">Terms and </w:t>
      </w:r>
      <w:r w:rsidR="0054441F" w:rsidRPr="0075060F">
        <w:t>conditions</w:t>
      </w:r>
    </w:p>
    <w:p w14:paraId="5825D31A" w14:textId="40BA21E0" w:rsidR="00D04B27" w:rsidRPr="0075060F" w:rsidRDefault="00DF3CDF" w:rsidP="006F541C">
      <w:pPr>
        <w:spacing w:after="160" w:line="259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 xml:space="preserve">On the terms and conditions </w:t>
      </w:r>
      <w:r w:rsidR="00F46CA2" w:rsidRPr="0075060F">
        <w:rPr>
          <w:rFonts w:ascii="Arial" w:hAnsi="Arial" w:cs="Arial"/>
          <w:iCs/>
        </w:rPr>
        <w:t>outlined</w:t>
      </w:r>
      <w:r w:rsidRPr="0075060F">
        <w:rPr>
          <w:rFonts w:ascii="Arial" w:hAnsi="Arial" w:cs="Arial"/>
          <w:iCs/>
        </w:rPr>
        <w:t xml:space="preserve"> in this </w:t>
      </w:r>
      <w:r w:rsidR="006F541C" w:rsidRPr="0075060F">
        <w:rPr>
          <w:rFonts w:ascii="Arial" w:hAnsi="Arial" w:cs="Arial"/>
          <w:iCs/>
        </w:rPr>
        <w:t xml:space="preserve">agreement, </w:t>
      </w:r>
      <w:r w:rsidR="003437DA" w:rsidRPr="0075060F">
        <w:rPr>
          <w:rFonts w:ascii="Arial" w:hAnsi="Arial" w:cs="Arial"/>
          <w:iCs/>
        </w:rPr>
        <w:t xml:space="preserve">the </w:t>
      </w:r>
      <w:r w:rsidR="006F541C" w:rsidRPr="0075060F">
        <w:rPr>
          <w:rFonts w:ascii="Arial" w:hAnsi="Arial" w:cs="Arial"/>
          <w:iCs/>
        </w:rPr>
        <w:t xml:space="preserve">customer </w:t>
      </w:r>
      <w:r w:rsidRPr="0075060F">
        <w:rPr>
          <w:rFonts w:ascii="Arial" w:hAnsi="Arial" w:cs="Arial"/>
          <w:iCs/>
        </w:rPr>
        <w:t xml:space="preserve">elects to receive, and </w:t>
      </w:r>
      <w:r w:rsidRPr="0075060F">
        <w:rPr>
          <w:rFonts w:ascii="Arial" w:hAnsi="Arial" w:cs="Arial"/>
          <w:b/>
          <w:i/>
          <w:iCs/>
        </w:rPr>
        <w:t xml:space="preserve">[Name </w:t>
      </w:r>
      <w:r w:rsidR="00E50C42" w:rsidRPr="0075060F">
        <w:rPr>
          <w:rFonts w:ascii="Arial" w:hAnsi="Arial" w:cs="Arial"/>
          <w:b/>
          <w:i/>
          <w:iCs/>
        </w:rPr>
        <w:t>of individual/service cent</w:t>
      </w:r>
      <w:r w:rsidR="006F541C" w:rsidRPr="0075060F">
        <w:rPr>
          <w:rFonts w:ascii="Arial" w:hAnsi="Arial" w:cs="Arial"/>
          <w:b/>
          <w:i/>
          <w:iCs/>
        </w:rPr>
        <w:t>r</w:t>
      </w:r>
      <w:r w:rsidR="00E50C42" w:rsidRPr="0075060F">
        <w:rPr>
          <w:rFonts w:ascii="Arial" w:hAnsi="Arial" w:cs="Arial"/>
          <w:b/>
          <w:i/>
          <w:iCs/>
        </w:rPr>
        <w:t>e</w:t>
      </w:r>
      <w:r w:rsidRPr="0075060F">
        <w:rPr>
          <w:rFonts w:ascii="Arial" w:hAnsi="Arial" w:cs="Arial"/>
          <w:b/>
          <w:i/>
          <w:iCs/>
        </w:rPr>
        <w:t>]</w:t>
      </w:r>
      <w:r w:rsidR="00BB4005" w:rsidRPr="0075060F">
        <w:rPr>
          <w:rFonts w:ascii="Arial" w:hAnsi="Arial" w:cs="Arial"/>
          <w:iCs/>
        </w:rPr>
        <w:t xml:space="preserve"> agrees to provide, </w:t>
      </w:r>
      <w:r w:rsidR="006F541C" w:rsidRPr="0075060F">
        <w:rPr>
          <w:rFonts w:ascii="Arial" w:hAnsi="Arial" w:cs="Arial"/>
          <w:iCs/>
        </w:rPr>
        <w:t xml:space="preserve">system services </w:t>
      </w:r>
      <w:r w:rsidR="00BB4005" w:rsidRPr="0075060F">
        <w:rPr>
          <w:rFonts w:ascii="Arial" w:hAnsi="Arial" w:cs="Arial"/>
          <w:iCs/>
        </w:rPr>
        <w:t>at the level indicated below:</w:t>
      </w:r>
    </w:p>
    <w:p w14:paraId="574A317B" w14:textId="6E9FEA6E" w:rsidR="00BB4005" w:rsidRPr="0075060F" w:rsidRDefault="00D04B27" w:rsidP="00EF5BB9">
      <w:pPr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br w:type="page"/>
      </w:r>
    </w:p>
    <w:p w14:paraId="3E207FC3" w14:textId="2AD50D77" w:rsidR="00DF3CDF" w:rsidRPr="0075060F" w:rsidRDefault="008446E2" w:rsidP="00C82D20">
      <w:pPr>
        <w:pStyle w:val="ListParagraph"/>
        <w:spacing w:before="120" w:after="120"/>
        <w:ind w:left="0"/>
        <w:jc w:val="both"/>
        <w:rPr>
          <w:rFonts w:ascii="Arial" w:hAnsi="Arial" w:cs="Arial"/>
          <w:b/>
          <w:i/>
          <w:color w:val="000000" w:themeColor="text1"/>
        </w:rPr>
      </w:pPr>
      <w:r w:rsidRPr="0075060F">
        <w:rPr>
          <w:rFonts w:ascii="Arial" w:hAnsi="Arial" w:cs="Arial"/>
          <w:b/>
          <w:color w:val="000000" w:themeColor="text1"/>
        </w:rPr>
        <w:lastRenderedPageBreak/>
        <w:t xml:space="preserve">Check one to indicate the system services provided by </w:t>
      </w:r>
      <w:r w:rsidRPr="0075060F">
        <w:rPr>
          <w:rFonts w:ascii="Arial" w:hAnsi="Arial" w:cs="Arial"/>
          <w:b/>
          <w:bCs/>
          <w:i/>
          <w:color w:val="000000" w:themeColor="text1"/>
        </w:rPr>
        <w:t xml:space="preserve">[Name of individual/service </w:t>
      </w:r>
      <w:r w:rsidR="008A347A" w:rsidRPr="0075060F">
        <w:rPr>
          <w:rFonts w:ascii="Arial" w:hAnsi="Arial" w:cs="Arial"/>
          <w:b/>
          <w:bCs/>
          <w:i/>
          <w:color w:val="000000" w:themeColor="text1"/>
        </w:rPr>
        <w:t>centre</w:t>
      </w:r>
      <w:r w:rsidRPr="0075060F">
        <w:rPr>
          <w:rFonts w:ascii="Arial" w:hAnsi="Arial" w:cs="Arial"/>
          <w:b/>
          <w:bCs/>
          <w:i/>
          <w:color w:val="000000" w:themeColor="text1"/>
        </w:rPr>
        <w:t>]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204"/>
        <w:gridCol w:w="2083"/>
        <w:gridCol w:w="1504"/>
        <w:gridCol w:w="2235"/>
      </w:tblGrid>
      <w:tr w:rsidR="006F541C" w:rsidRPr="0075060F" w14:paraId="60531163" w14:textId="77777777" w:rsidTr="00C82D20">
        <w:trPr>
          <w:jc w:val="center"/>
        </w:trPr>
        <w:tc>
          <w:tcPr>
            <w:tcW w:w="1775" w:type="pct"/>
            <w:vMerge w:val="restart"/>
            <w:shd w:val="clear" w:color="auto" w:fill="C00000"/>
            <w:vAlign w:val="center"/>
          </w:tcPr>
          <w:p w14:paraId="7FD22FAE" w14:textId="6A75A846" w:rsidR="00BB4005" w:rsidRPr="0075060F" w:rsidRDefault="00BB4005" w:rsidP="00BB400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ab/>
            </w:r>
            <w:r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System </w:t>
            </w:r>
            <w:r w:rsidR="00587D27"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service</w:t>
            </w:r>
          </w:p>
        </w:tc>
        <w:tc>
          <w:tcPr>
            <w:tcW w:w="3225" w:type="pct"/>
            <w:gridSpan w:val="3"/>
            <w:shd w:val="clear" w:color="auto" w:fill="C00000"/>
            <w:vAlign w:val="center"/>
          </w:tcPr>
          <w:p w14:paraId="3D7C303B" w14:textId="7A75B77F" w:rsidR="00BB4005" w:rsidRPr="0075060F" w:rsidRDefault="00BB4005" w:rsidP="00587D27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Performance </w:t>
            </w:r>
            <w:r w:rsidR="00587D27"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monitoring</w:t>
            </w:r>
          </w:p>
        </w:tc>
      </w:tr>
      <w:tr w:rsidR="006F541C" w:rsidRPr="0075060F" w14:paraId="73EC2C88" w14:textId="77777777" w:rsidTr="00C82D20">
        <w:trPr>
          <w:jc w:val="center"/>
        </w:trPr>
        <w:tc>
          <w:tcPr>
            <w:tcW w:w="1775" w:type="pct"/>
            <w:vMerge/>
            <w:shd w:val="clear" w:color="auto" w:fill="C00000"/>
            <w:vAlign w:val="center"/>
          </w:tcPr>
          <w:p w14:paraId="6DCEE784" w14:textId="77777777" w:rsidR="00BB4005" w:rsidRPr="0075060F" w:rsidRDefault="00BB4005" w:rsidP="00BB4005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54" w:type="pct"/>
            <w:shd w:val="clear" w:color="auto" w:fill="C00000"/>
            <w:vAlign w:val="center"/>
          </w:tcPr>
          <w:p w14:paraId="3594AA04" w14:textId="77777777" w:rsidR="00BB4005" w:rsidRPr="0075060F" w:rsidRDefault="00BB4005" w:rsidP="00587D27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833" w:type="pct"/>
            <w:shd w:val="clear" w:color="auto" w:fill="C00000"/>
            <w:vAlign w:val="center"/>
          </w:tcPr>
          <w:p w14:paraId="234B270F" w14:textId="77777777" w:rsidR="00BB4005" w:rsidRPr="0075060F" w:rsidRDefault="00BB4005" w:rsidP="00587D27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1238" w:type="pct"/>
            <w:shd w:val="clear" w:color="auto" w:fill="C00000"/>
            <w:vAlign w:val="center"/>
          </w:tcPr>
          <w:p w14:paraId="1526287E" w14:textId="77777777" w:rsidR="00BB4005" w:rsidRPr="0075060F" w:rsidRDefault="00BB4005" w:rsidP="00587D27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506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Custom</w:t>
            </w:r>
          </w:p>
        </w:tc>
      </w:tr>
      <w:tr w:rsidR="006F541C" w:rsidRPr="0075060F" w14:paraId="6E03FA92" w14:textId="77777777" w:rsidTr="006F541C">
        <w:trPr>
          <w:trHeight w:val="485"/>
          <w:jc w:val="center"/>
        </w:trPr>
        <w:tc>
          <w:tcPr>
            <w:tcW w:w="1775" w:type="pct"/>
            <w:vAlign w:val="center"/>
          </w:tcPr>
          <w:p w14:paraId="4675578A" w14:textId="77777777" w:rsidR="00BB4005" w:rsidRPr="0075060F" w:rsidRDefault="00BB4005" w:rsidP="00BB4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Customer technical support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34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1EAC25F9" w14:textId="757AD0B9" w:rsidR="00BB4005" w:rsidRPr="0075060F" w:rsidRDefault="00310C2C" w:rsidP="00301771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41462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4D3976F5" w14:textId="277B5F83" w:rsidR="00BB4005" w:rsidRPr="0075060F" w:rsidRDefault="00310C2C" w:rsidP="00301771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30956301" w14:textId="77777777" w:rsidR="00BB4005" w:rsidRPr="0075060F" w:rsidRDefault="00BB4005" w:rsidP="00BB4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1735D2E2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29B0B1BF" w14:textId="0AC5DF7A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Performance monitoring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539638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7A9FA5DA" w14:textId="15E0CAC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2391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9AAA89C" w14:textId="6BCF7055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031351CD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19DB44CD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06E7DE6E" w14:textId="70BF92CA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Annual reports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1690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084CE088" w14:textId="23DF4A1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29697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084E6839" w14:textId="482925D9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30109A1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41859F1" w14:textId="77777777" w:rsidTr="006F541C">
        <w:trPr>
          <w:jc w:val="center"/>
        </w:trPr>
        <w:tc>
          <w:tcPr>
            <w:tcW w:w="1775" w:type="pct"/>
            <w:vAlign w:val="center"/>
          </w:tcPr>
          <w:p w14:paraId="0BEB21C0" w14:textId="6F4D4401" w:rsidR="00310C2C" w:rsidRPr="0075060F" w:rsidRDefault="00310C2C" w:rsidP="00310C2C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Preventive maintenance, inspection and testing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62073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567A7BD8" w14:textId="645239ED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351674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33EDF70B" w14:textId="418522BF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B2B3836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683161BC" w14:textId="77777777" w:rsidTr="006F541C">
        <w:trPr>
          <w:trHeight w:val="548"/>
          <w:jc w:val="center"/>
        </w:trPr>
        <w:tc>
          <w:tcPr>
            <w:tcW w:w="1775" w:type="pct"/>
            <w:vAlign w:val="center"/>
          </w:tcPr>
          <w:p w14:paraId="453F42B9" w14:textId="527A144C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Performance review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3574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26EF9AAF" w14:textId="351CEC6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50456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10DFF7E" w14:textId="31A512F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210F6F66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8EBF853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497F66A7" w14:textId="68CF4D6E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Corrective maintenance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68741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3791EA16" w14:textId="4C3D665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0267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73CE2A87" w14:textId="6A8B033F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7426365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0CEB6DD1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6FA271CC" w14:textId="7E2B0482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Major maintenance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7289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45F4A3A8" w14:textId="4EEA3E5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9892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5374A4F" w14:textId="0B659BEB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52A9037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363A3303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3EE0AA9D" w14:textId="2319BFE6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Module cleaning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38431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4BFE3202" w14:textId="31926912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05619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71D162EC" w14:textId="58D5B13A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08CCDCAB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6289321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71C3B7FA" w14:textId="212E6BEF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060F">
              <w:rPr>
                <w:rFonts w:ascii="Arial" w:hAnsi="Arial" w:cs="Arial"/>
                <w:color w:val="000000" w:themeColor="text1"/>
                <w:sz w:val="20"/>
                <w:szCs w:val="20"/>
              </w:rPr>
              <w:t>Energy billing settlement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65458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7C75F35E" w14:textId="6900AFD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2952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4065F99" w14:textId="5A66406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138E5391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DA12E54" w14:textId="77777777" w:rsidR="00E22548" w:rsidRPr="0075060F" w:rsidRDefault="00E22548" w:rsidP="00317639">
      <w:pPr>
        <w:spacing w:before="120" w:after="120"/>
        <w:jc w:val="both"/>
        <w:rPr>
          <w:rFonts w:ascii="Arial" w:hAnsi="Arial" w:cs="Arial"/>
          <w:color w:val="000000" w:themeColor="text1"/>
        </w:rPr>
      </w:pPr>
    </w:p>
    <w:p w14:paraId="5B7B4872" w14:textId="2873FBD5" w:rsidR="00906FCE" w:rsidRPr="0075060F" w:rsidRDefault="00BB4005" w:rsidP="00BD13FE">
      <w:pPr>
        <w:pStyle w:val="Heading2"/>
      </w:pPr>
      <w:r w:rsidRPr="0075060F">
        <w:t xml:space="preserve">Customer technical support </w:t>
      </w:r>
    </w:p>
    <w:p w14:paraId="2397280A" w14:textId="21B2128B" w:rsidR="00BB4005" w:rsidRPr="0075060F" w:rsidRDefault="00301771" w:rsidP="003E54A9">
      <w:pPr>
        <w:spacing w:before="120" w:after="120" w:line="240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>Detailed</w:t>
      </w:r>
      <w:r w:rsidR="00BB4005" w:rsidRPr="0075060F">
        <w:rPr>
          <w:rFonts w:ascii="Arial" w:hAnsi="Arial" w:cs="Arial"/>
          <w:iCs/>
        </w:rPr>
        <w:t xml:space="preserve"> technical support will be provided by the </w:t>
      </w:r>
      <w:r w:rsidR="00E50C42" w:rsidRPr="0075060F">
        <w:rPr>
          <w:rFonts w:ascii="Arial" w:hAnsi="Arial" w:cs="Arial"/>
          <w:iCs/>
        </w:rPr>
        <w:t>individual/service centre</w:t>
      </w:r>
      <w:r w:rsidR="00317639" w:rsidRPr="0075060F">
        <w:rPr>
          <w:rFonts w:ascii="Arial" w:hAnsi="Arial" w:cs="Arial"/>
          <w:iCs/>
        </w:rPr>
        <w:t xml:space="preserve"> </w:t>
      </w:r>
      <w:r w:rsidR="007566F1" w:rsidRPr="0075060F">
        <w:rPr>
          <w:rFonts w:ascii="Arial" w:hAnsi="Arial" w:cs="Arial"/>
          <w:iCs/>
        </w:rPr>
        <w:t>for the issues arising at the project site. The service provider shall be required to arrange the entire skilled, semi</w:t>
      </w:r>
      <w:r w:rsidR="00F46CA2" w:rsidRPr="0075060F">
        <w:rPr>
          <w:rFonts w:ascii="Arial" w:hAnsi="Arial" w:cs="Arial"/>
          <w:iCs/>
        </w:rPr>
        <w:t>-</w:t>
      </w:r>
      <w:r w:rsidR="007566F1" w:rsidRPr="0075060F">
        <w:rPr>
          <w:rFonts w:ascii="Arial" w:hAnsi="Arial" w:cs="Arial"/>
          <w:iCs/>
        </w:rPr>
        <w:t>skilled</w:t>
      </w:r>
      <w:r w:rsidR="00317639" w:rsidRPr="0075060F">
        <w:rPr>
          <w:rFonts w:ascii="Arial" w:hAnsi="Arial" w:cs="Arial"/>
          <w:iCs/>
        </w:rPr>
        <w:t>,</w:t>
      </w:r>
      <w:r w:rsidR="007566F1" w:rsidRPr="0075060F">
        <w:rPr>
          <w:rFonts w:ascii="Arial" w:hAnsi="Arial" w:cs="Arial"/>
          <w:iCs/>
        </w:rPr>
        <w:t xml:space="preserve"> and unskilled manpower required for the smooth operation of the system.</w:t>
      </w:r>
    </w:p>
    <w:p w14:paraId="78E7CD50" w14:textId="63FD6AB1" w:rsidR="00906FCE" w:rsidRPr="0075060F" w:rsidRDefault="007566F1" w:rsidP="00BD13FE">
      <w:pPr>
        <w:pStyle w:val="Heading2"/>
      </w:pPr>
      <w:r w:rsidRPr="0075060F">
        <w:t xml:space="preserve">Performance </w:t>
      </w:r>
      <w:r w:rsidR="0054441F" w:rsidRPr="0075060F">
        <w:t xml:space="preserve">monitoring </w:t>
      </w:r>
    </w:p>
    <w:p w14:paraId="6FBC736A" w14:textId="46657E9A" w:rsidR="007566F1" w:rsidRPr="0075060F" w:rsidRDefault="00F46CA2" w:rsidP="003E54A9">
      <w:pPr>
        <w:spacing w:before="120" w:after="120" w:line="240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 xml:space="preserve">The online monitoring shall be </w:t>
      </w:r>
      <w:r w:rsidR="007566F1" w:rsidRPr="0075060F">
        <w:rPr>
          <w:rFonts w:ascii="Arial" w:hAnsi="Arial" w:cs="Arial"/>
          <w:iCs/>
        </w:rPr>
        <w:t xml:space="preserve">updated every hour </w:t>
      </w:r>
      <w:r w:rsidR="003437DA" w:rsidRPr="0075060F">
        <w:rPr>
          <w:rFonts w:ascii="Arial" w:hAnsi="Arial" w:cs="Arial"/>
          <w:iCs/>
        </w:rPr>
        <w:t>to monitor</w:t>
      </w:r>
      <w:r w:rsidR="007566F1" w:rsidRPr="0075060F">
        <w:rPr>
          <w:rFonts w:ascii="Arial" w:hAnsi="Arial" w:cs="Arial"/>
          <w:iCs/>
        </w:rPr>
        <w:t xml:space="preserve"> </w:t>
      </w:r>
      <w:r w:rsidRPr="0075060F">
        <w:rPr>
          <w:rFonts w:ascii="Arial" w:hAnsi="Arial" w:cs="Arial"/>
          <w:iCs/>
        </w:rPr>
        <w:t xml:space="preserve">the </w:t>
      </w:r>
      <w:r w:rsidR="007566F1" w:rsidRPr="0075060F">
        <w:rPr>
          <w:rFonts w:ascii="Arial" w:hAnsi="Arial" w:cs="Arial"/>
          <w:iCs/>
        </w:rPr>
        <w:t>operational and environmental performance of the solar power system. All site data</w:t>
      </w:r>
      <w:r w:rsidR="00E550C7" w:rsidRPr="0075060F">
        <w:rPr>
          <w:rFonts w:ascii="Arial" w:hAnsi="Arial" w:cs="Arial"/>
          <w:iCs/>
        </w:rPr>
        <w:t xml:space="preserve"> shall be </w:t>
      </w:r>
      <w:r w:rsidR="007566F1" w:rsidRPr="0075060F">
        <w:rPr>
          <w:rFonts w:ascii="Arial" w:hAnsi="Arial" w:cs="Arial"/>
          <w:iCs/>
        </w:rPr>
        <w:t xml:space="preserve">downloaded to </w:t>
      </w:r>
      <w:r w:rsidR="00E550C7" w:rsidRPr="0075060F">
        <w:rPr>
          <w:rFonts w:ascii="Arial" w:hAnsi="Arial" w:cs="Arial"/>
          <w:iCs/>
        </w:rPr>
        <w:t xml:space="preserve">the </w:t>
      </w:r>
      <w:r w:rsidR="007566F1" w:rsidRPr="0075060F">
        <w:rPr>
          <w:rFonts w:ascii="Arial" w:hAnsi="Arial" w:cs="Arial"/>
          <w:iCs/>
        </w:rPr>
        <w:t xml:space="preserve">customer’s computer in </w:t>
      </w:r>
      <w:r w:rsidR="003437DA" w:rsidRPr="0075060F">
        <w:rPr>
          <w:rFonts w:ascii="Arial" w:hAnsi="Arial" w:cs="Arial"/>
          <w:iCs/>
        </w:rPr>
        <w:t xml:space="preserve">Excel </w:t>
      </w:r>
      <w:r w:rsidR="00317639" w:rsidRPr="0075060F">
        <w:rPr>
          <w:rFonts w:ascii="Arial" w:hAnsi="Arial" w:cs="Arial"/>
          <w:iCs/>
        </w:rPr>
        <w:t>format</w:t>
      </w:r>
      <w:r w:rsidR="007566F1" w:rsidRPr="0075060F">
        <w:rPr>
          <w:rFonts w:ascii="Arial" w:hAnsi="Arial" w:cs="Arial"/>
          <w:iCs/>
        </w:rPr>
        <w:t>.</w:t>
      </w:r>
    </w:p>
    <w:p w14:paraId="2BA4A55E" w14:textId="54C7AAB8" w:rsidR="00906FCE" w:rsidRPr="0075060F" w:rsidRDefault="007566F1" w:rsidP="00BD13FE">
      <w:pPr>
        <w:pStyle w:val="Heading2"/>
      </w:pPr>
      <w:r w:rsidRPr="0075060F">
        <w:t xml:space="preserve">Performance </w:t>
      </w:r>
      <w:r w:rsidR="0054441F" w:rsidRPr="0075060F">
        <w:t xml:space="preserve">report </w:t>
      </w:r>
    </w:p>
    <w:p w14:paraId="6668C45D" w14:textId="78DEB07A" w:rsidR="007566F1" w:rsidRPr="0075060F" w:rsidRDefault="007566F1" w:rsidP="003E54A9">
      <w:pPr>
        <w:spacing w:before="120" w:after="120" w:line="240" w:lineRule="auto"/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t>Actual vs</w:t>
      </w:r>
      <w:r w:rsidR="00E550C7" w:rsidRPr="0075060F">
        <w:rPr>
          <w:rFonts w:ascii="Arial" w:hAnsi="Arial" w:cs="Arial"/>
          <w:iCs/>
        </w:rPr>
        <w:t>.</w:t>
      </w:r>
      <w:r w:rsidRPr="0075060F">
        <w:rPr>
          <w:rFonts w:ascii="Arial" w:hAnsi="Arial" w:cs="Arial"/>
          <w:iCs/>
        </w:rPr>
        <w:t xml:space="preserve"> expected performance of the system on both a monthly and annual basis with a comparison of performance to a typical weather year. Annual </w:t>
      </w:r>
      <w:r w:rsidR="00317639" w:rsidRPr="0075060F">
        <w:rPr>
          <w:rFonts w:ascii="Arial" w:hAnsi="Arial" w:cs="Arial"/>
          <w:iCs/>
        </w:rPr>
        <w:t xml:space="preserve">operation and maintenance </w:t>
      </w:r>
      <w:r w:rsidRPr="0075060F">
        <w:rPr>
          <w:rFonts w:ascii="Arial" w:hAnsi="Arial" w:cs="Arial"/>
          <w:iCs/>
        </w:rPr>
        <w:t xml:space="preserve">records will be provided to </w:t>
      </w:r>
      <w:r w:rsidR="00E550C7" w:rsidRPr="0075060F">
        <w:rPr>
          <w:rFonts w:ascii="Arial" w:hAnsi="Arial" w:cs="Arial"/>
          <w:iCs/>
        </w:rPr>
        <w:t xml:space="preserve">the </w:t>
      </w:r>
      <w:r w:rsidRPr="0075060F">
        <w:rPr>
          <w:rFonts w:ascii="Arial" w:hAnsi="Arial" w:cs="Arial"/>
          <w:iCs/>
        </w:rPr>
        <w:t>customer upon request.</w:t>
      </w:r>
    </w:p>
    <w:p w14:paraId="5C420CFC" w14:textId="0B30EAF7" w:rsidR="007566F1" w:rsidRPr="0075060F" w:rsidRDefault="007566F1" w:rsidP="00BD13FE">
      <w:pPr>
        <w:pStyle w:val="Heading2"/>
      </w:pPr>
      <w:r w:rsidRPr="0075060F">
        <w:t xml:space="preserve">Preventive </w:t>
      </w:r>
      <w:r w:rsidR="0054441F" w:rsidRPr="0075060F">
        <w:t xml:space="preserve">maintenance, inspection and testing </w:t>
      </w:r>
    </w:p>
    <w:p w14:paraId="6CF8FA48" w14:textId="77777777" w:rsidR="007566F1" w:rsidRPr="0075060F" w:rsidRDefault="007566F1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Array</w:t>
      </w:r>
    </w:p>
    <w:p w14:paraId="26A69B16" w14:textId="390008F5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Inspect PV Modules for damage, </w:t>
      </w:r>
      <w:r w:rsidR="00DF4FD8" w:rsidRPr="0075060F">
        <w:rPr>
          <w:rFonts w:ascii="Arial" w:hAnsi="Arial" w:cs="Arial"/>
          <w:color w:val="000000" w:themeColor="text1"/>
        </w:rPr>
        <w:t>discoloration</w:t>
      </w:r>
      <w:r w:rsidRPr="0075060F">
        <w:rPr>
          <w:rFonts w:ascii="Arial" w:hAnsi="Arial" w:cs="Arial"/>
          <w:color w:val="000000" w:themeColor="text1"/>
        </w:rPr>
        <w:t xml:space="preserve"> or de-lamination</w:t>
      </w:r>
    </w:p>
    <w:p w14:paraId="60986971" w14:textId="668A66F1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Inspect </w:t>
      </w:r>
      <w:r w:rsidR="00E550C7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mounting system for damage or corrosion</w:t>
      </w:r>
    </w:p>
    <w:p w14:paraId="5211F4B5" w14:textId="3973ACF1" w:rsidR="007566F1" w:rsidRPr="0075060F" w:rsidRDefault="007566F1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Inverter</w:t>
      </w:r>
      <w:r w:rsidR="00E550C7" w:rsidRPr="0075060F">
        <w:rPr>
          <w:rFonts w:ascii="Arial" w:hAnsi="Arial" w:cs="Arial"/>
          <w:color w:val="000000" w:themeColor="text1"/>
        </w:rPr>
        <w:t>s</w:t>
      </w:r>
    </w:p>
    <w:p w14:paraId="15E5A9BC" w14:textId="77777777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Clean all filters and fans</w:t>
      </w:r>
    </w:p>
    <w:p w14:paraId="26AD4CF1" w14:textId="6C4E8854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Inspect </w:t>
      </w:r>
      <w:r w:rsidR="00E550C7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inverter pad and container</w:t>
      </w:r>
    </w:p>
    <w:p w14:paraId="616D8381" w14:textId="1BD100E5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All other preventive maintenance </w:t>
      </w:r>
      <w:r w:rsidR="00E550C7" w:rsidRPr="0075060F">
        <w:rPr>
          <w:rFonts w:ascii="Arial" w:hAnsi="Arial" w:cs="Arial"/>
          <w:color w:val="000000" w:themeColor="text1"/>
        </w:rPr>
        <w:t xml:space="preserve">is </w:t>
      </w:r>
      <w:r w:rsidRPr="0075060F">
        <w:rPr>
          <w:rFonts w:ascii="Arial" w:hAnsi="Arial" w:cs="Arial"/>
          <w:color w:val="000000" w:themeColor="text1"/>
        </w:rPr>
        <w:t>required by OEM warranty.</w:t>
      </w:r>
    </w:p>
    <w:p w14:paraId="415AD06B" w14:textId="1097B6AF" w:rsidR="007566F1" w:rsidRPr="0075060F" w:rsidRDefault="007566F1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lastRenderedPageBreak/>
        <w:t xml:space="preserve">Electrical </w:t>
      </w:r>
      <w:r w:rsidR="00E550C7" w:rsidRPr="0075060F">
        <w:rPr>
          <w:rFonts w:ascii="Arial" w:hAnsi="Arial" w:cs="Arial"/>
          <w:color w:val="000000" w:themeColor="text1"/>
        </w:rPr>
        <w:t>Balance of Systems</w:t>
      </w:r>
    </w:p>
    <w:p w14:paraId="53FA6991" w14:textId="759FDFD9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Inspect ground braids, electrodes</w:t>
      </w:r>
      <w:r w:rsidR="00D04B27" w:rsidRPr="0075060F">
        <w:rPr>
          <w:rFonts w:ascii="Arial" w:hAnsi="Arial" w:cs="Arial"/>
          <w:color w:val="000000" w:themeColor="text1"/>
        </w:rPr>
        <w:t>,</w:t>
      </w:r>
      <w:r w:rsidRPr="0075060F">
        <w:rPr>
          <w:rFonts w:ascii="Arial" w:hAnsi="Arial" w:cs="Arial"/>
          <w:color w:val="000000" w:themeColor="text1"/>
        </w:rPr>
        <w:t xml:space="preserve"> and conductors for damage.</w:t>
      </w:r>
    </w:p>
    <w:p w14:paraId="48B0D191" w14:textId="03FCBDDB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Perform thermo-graphic (if available only) analysis of combiner boxes, inverters, transformers, and conductor connections to buses, breakers</w:t>
      </w:r>
      <w:r w:rsidR="00D04B27" w:rsidRPr="0075060F">
        <w:rPr>
          <w:rFonts w:ascii="Arial" w:hAnsi="Arial" w:cs="Arial"/>
          <w:color w:val="000000" w:themeColor="text1"/>
        </w:rPr>
        <w:t>,</w:t>
      </w:r>
      <w:r w:rsidRPr="0075060F">
        <w:rPr>
          <w:rFonts w:ascii="Arial" w:hAnsi="Arial" w:cs="Arial"/>
          <w:color w:val="000000" w:themeColor="text1"/>
        </w:rPr>
        <w:t xml:space="preserve"> or disconnects</w:t>
      </w:r>
    </w:p>
    <w:p w14:paraId="4264851D" w14:textId="77777777" w:rsidR="007566F1" w:rsidRPr="0075060F" w:rsidRDefault="007566F1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Meteorological Station</w:t>
      </w:r>
    </w:p>
    <w:p w14:paraId="2553706B" w14:textId="77777777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Inspect weather measurement equipment for damage</w:t>
      </w:r>
    </w:p>
    <w:p w14:paraId="0D0C8C45" w14:textId="102C6A2A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Clean pyranometers and reference cells</w:t>
      </w:r>
      <w:r w:rsidR="003437DA" w:rsidRPr="0075060F">
        <w:rPr>
          <w:rFonts w:ascii="Arial" w:hAnsi="Arial" w:cs="Arial"/>
          <w:color w:val="000000" w:themeColor="text1"/>
        </w:rPr>
        <w:t>,</w:t>
      </w:r>
      <w:r w:rsidRPr="0075060F">
        <w:rPr>
          <w:rFonts w:ascii="Arial" w:hAnsi="Arial" w:cs="Arial"/>
          <w:color w:val="000000" w:themeColor="text1"/>
        </w:rPr>
        <w:t xml:space="preserve"> if any</w:t>
      </w:r>
    </w:p>
    <w:p w14:paraId="356DECE9" w14:textId="77777777" w:rsidR="007566F1" w:rsidRPr="0075060F" w:rsidRDefault="007566F1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Site Conditions</w:t>
      </w:r>
    </w:p>
    <w:p w14:paraId="5526892D" w14:textId="77777777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Inspect drainage conditions</w:t>
      </w:r>
    </w:p>
    <w:p w14:paraId="426957B8" w14:textId="77777777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Inspect vegetation for array shading or fire hazards</w:t>
      </w:r>
    </w:p>
    <w:p w14:paraId="5E56F58C" w14:textId="77777777" w:rsidR="007566F1" w:rsidRPr="0075060F" w:rsidRDefault="007566F1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Inspect safety conditions and proper signage</w:t>
      </w:r>
    </w:p>
    <w:p w14:paraId="4916F58B" w14:textId="77777777" w:rsidR="00813D7B" w:rsidRPr="0075060F" w:rsidRDefault="00813D7B" w:rsidP="003E54A9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Maintenance Reporting</w:t>
      </w:r>
    </w:p>
    <w:p w14:paraId="10D6AEBD" w14:textId="77777777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Record results of all inspections</w:t>
      </w:r>
    </w:p>
    <w:p w14:paraId="16FA48F4" w14:textId="77777777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Take photographs of any damage or defects identified</w:t>
      </w:r>
    </w:p>
    <w:p w14:paraId="1ACD6646" w14:textId="77777777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Inform owner and warranty providers of all </w:t>
      </w:r>
      <w:r w:rsidR="00E70143" w:rsidRPr="0075060F">
        <w:rPr>
          <w:rFonts w:ascii="Arial" w:hAnsi="Arial" w:cs="Arial"/>
          <w:color w:val="000000" w:themeColor="text1"/>
        </w:rPr>
        <w:t>deficiencies</w:t>
      </w:r>
      <w:r w:rsidRPr="0075060F">
        <w:rPr>
          <w:rFonts w:ascii="Arial" w:hAnsi="Arial" w:cs="Arial"/>
          <w:color w:val="000000" w:themeColor="text1"/>
        </w:rPr>
        <w:t xml:space="preserve"> identified</w:t>
      </w:r>
    </w:p>
    <w:p w14:paraId="54D956A8" w14:textId="528B18DF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Provide </w:t>
      </w:r>
      <w:r w:rsidR="00E550C7" w:rsidRPr="0075060F">
        <w:rPr>
          <w:rFonts w:ascii="Arial" w:hAnsi="Arial" w:cs="Arial"/>
          <w:color w:val="000000" w:themeColor="text1"/>
        </w:rPr>
        <w:t>the c</w:t>
      </w:r>
      <w:r w:rsidRPr="0075060F">
        <w:rPr>
          <w:rFonts w:ascii="Arial" w:hAnsi="Arial" w:cs="Arial"/>
          <w:color w:val="000000" w:themeColor="text1"/>
        </w:rPr>
        <w:t>ustomer with corrective action plans.</w:t>
      </w:r>
    </w:p>
    <w:p w14:paraId="30DE52F5" w14:textId="690CFB89" w:rsidR="00813D7B" w:rsidRPr="0075060F" w:rsidRDefault="00813D7B" w:rsidP="00BD13FE">
      <w:pPr>
        <w:pStyle w:val="Heading2"/>
      </w:pPr>
      <w:r w:rsidRPr="0075060F">
        <w:t xml:space="preserve">Performance </w:t>
      </w:r>
      <w:r w:rsidR="0054441F" w:rsidRPr="0075060F">
        <w:t>review</w:t>
      </w:r>
    </w:p>
    <w:p w14:paraId="5C21585E" w14:textId="62D0CD0A" w:rsidR="00813D7B" w:rsidRPr="0075060F" w:rsidRDefault="00813D7B" w:rsidP="00D04B27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Review the following system performance data with a </w:t>
      </w:r>
      <w:r w:rsidRPr="0037627E">
        <w:rPr>
          <w:rFonts w:ascii="Arial" w:hAnsi="Arial" w:cs="Arial"/>
          <w:b/>
          <w:bCs/>
          <w:i/>
          <w:color w:val="000000" w:themeColor="text1"/>
        </w:rPr>
        <w:t xml:space="preserve">[Name of </w:t>
      </w:r>
      <w:r w:rsidR="00D04B27" w:rsidRPr="0037627E">
        <w:rPr>
          <w:rFonts w:ascii="Arial" w:hAnsi="Arial" w:cs="Arial"/>
          <w:b/>
          <w:bCs/>
          <w:i/>
          <w:color w:val="000000" w:themeColor="text1"/>
        </w:rPr>
        <w:t>individual/service centre</w:t>
      </w:r>
      <w:r w:rsidRPr="0037627E">
        <w:rPr>
          <w:rFonts w:ascii="Arial" w:hAnsi="Arial" w:cs="Arial"/>
          <w:b/>
          <w:bCs/>
          <w:i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performance engineer and provide a corrective action plan where applicable.</w:t>
      </w:r>
    </w:p>
    <w:p w14:paraId="0648066A" w14:textId="17F6DA31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Expected </w:t>
      </w:r>
      <w:r w:rsidR="00D04B27" w:rsidRPr="0075060F">
        <w:rPr>
          <w:rFonts w:ascii="Arial" w:hAnsi="Arial" w:cs="Arial"/>
          <w:color w:val="000000" w:themeColor="text1"/>
        </w:rPr>
        <w:t>vs actual system production</w:t>
      </w:r>
      <w:r w:rsidRPr="0075060F">
        <w:rPr>
          <w:rFonts w:ascii="Arial" w:hAnsi="Arial" w:cs="Arial"/>
          <w:color w:val="000000" w:themeColor="text1"/>
        </w:rPr>
        <w:t>(kWh)</w:t>
      </w:r>
    </w:p>
    <w:p w14:paraId="142AB214" w14:textId="215FD77C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System </w:t>
      </w:r>
      <w:r w:rsidR="00D04B27" w:rsidRPr="0075060F">
        <w:rPr>
          <w:rFonts w:ascii="Arial" w:hAnsi="Arial" w:cs="Arial"/>
          <w:color w:val="000000" w:themeColor="text1"/>
        </w:rPr>
        <w:t>availability</w:t>
      </w:r>
    </w:p>
    <w:p w14:paraId="44FE6B21" w14:textId="77777777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Recoverable degradation</w:t>
      </w:r>
    </w:p>
    <w:p w14:paraId="6F609DDD" w14:textId="7A3CD0EF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Performance</w:t>
      </w:r>
      <w:r w:rsidR="00D04B27" w:rsidRPr="0075060F">
        <w:rPr>
          <w:rFonts w:ascii="Arial" w:hAnsi="Arial" w:cs="Arial"/>
          <w:color w:val="000000" w:themeColor="text1"/>
        </w:rPr>
        <w:t xml:space="preserve"> index</w:t>
      </w:r>
    </w:p>
    <w:p w14:paraId="68950F0F" w14:textId="4847B080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Operation </w:t>
      </w:r>
      <w:r w:rsidR="00D04B27" w:rsidRPr="0075060F">
        <w:rPr>
          <w:rFonts w:ascii="Arial" w:hAnsi="Arial" w:cs="Arial"/>
          <w:color w:val="000000" w:themeColor="text1"/>
        </w:rPr>
        <w:t>and maintenance records</w:t>
      </w:r>
    </w:p>
    <w:p w14:paraId="396FA251" w14:textId="4ADEF2B3" w:rsidR="00813D7B" w:rsidRPr="0075060F" w:rsidRDefault="00813D7B" w:rsidP="003E54A9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Safety, </w:t>
      </w:r>
      <w:r w:rsidR="00D04B27" w:rsidRPr="0075060F">
        <w:rPr>
          <w:rFonts w:ascii="Arial" w:hAnsi="Arial" w:cs="Arial"/>
          <w:color w:val="000000" w:themeColor="text1"/>
        </w:rPr>
        <w:t>accidents and environmental reporting</w:t>
      </w:r>
    </w:p>
    <w:p w14:paraId="0AB2DE89" w14:textId="7CF6E74F" w:rsidR="00916AF9" w:rsidRPr="0075060F" w:rsidRDefault="00916AF9" w:rsidP="00BD13FE">
      <w:pPr>
        <w:pStyle w:val="Heading2"/>
      </w:pPr>
      <w:r w:rsidRPr="0075060F">
        <w:t xml:space="preserve">Corrective </w:t>
      </w:r>
      <w:r w:rsidR="0054441F" w:rsidRPr="0075060F">
        <w:t>maintenance includes</w:t>
      </w:r>
    </w:p>
    <w:p w14:paraId="0B0FF0D5" w14:textId="0963402E" w:rsidR="00916AF9" w:rsidRPr="0075060F" w:rsidRDefault="00916AF9" w:rsidP="00D04B27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b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On</w:t>
      </w:r>
      <w:r w:rsidR="00E550C7" w:rsidRPr="0075060F">
        <w:rPr>
          <w:rFonts w:ascii="Arial" w:hAnsi="Arial" w:cs="Arial"/>
          <w:color w:val="000000" w:themeColor="text1"/>
        </w:rPr>
        <w:t>-</w:t>
      </w:r>
      <w:r w:rsidR="00D04B27" w:rsidRPr="0075060F">
        <w:rPr>
          <w:rFonts w:ascii="Arial" w:hAnsi="Arial" w:cs="Arial"/>
          <w:color w:val="000000" w:themeColor="text1"/>
        </w:rPr>
        <w:t>site troubleshooting</w:t>
      </w:r>
      <w:r w:rsidRPr="0075060F">
        <w:rPr>
          <w:rFonts w:ascii="Arial" w:hAnsi="Arial" w:cs="Arial"/>
          <w:color w:val="000000" w:themeColor="text1"/>
        </w:rPr>
        <w:t xml:space="preserve"> </w:t>
      </w:r>
      <w:r w:rsidR="00D04B27" w:rsidRPr="0075060F">
        <w:rPr>
          <w:rFonts w:ascii="Arial" w:hAnsi="Arial" w:cs="Arial"/>
          <w:color w:val="000000" w:themeColor="text1"/>
        </w:rPr>
        <w:t xml:space="preserve">and </w:t>
      </w:r>
      <w:r w:rsidRPr="0075060F">
        <w:rPr>
          <w:rFonts w:ascii="Arial" w:hAnsi="Arial" w:cs="Arial"/>
          <w:color w:val="000000" w:themeColor="text1"/>
        </w:rPr>
        <w:t>diagnostics of all system components</w:t>
      </w:r>
    </w:p>
    <w:p w14:paraId="7D96E4A8" w14:textId="0E386211" w:rsidR="00916AF9" w:rsidRPr="0075060F" w:rsidRDefault="00916AF9" w:rsidP="00D04B27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b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Inverter and </w:t>
      </w:r>
      <w:r w:rsidR="00702152" w:rsidRPr="0075060F">
        <w:rPr>
          <w:rFonts w:ascii="Arial" w:hAnsi="Arial" w:cs="Arial"/>
          <w:color w:val="000000" w:themeColor="text1"/>
        </w:rPr>
        <w:t xml:space="preserve">data acquisition </w:t>
      </w:r>
      <w:r w:rsidRPr="0075060F">
        <w:rPr>
          <w:rFonts w:ascii="Arial" w:hAnsi="Arial" w:cs="Arial"/>
          <w:color w:val="000000" w:themeColor="text1"/>
        </w:rPr>
        <w:t>system resets</w:t>
      </w:r>
    </w:p>
    <w:p w14:paraId="20CEF399" w14:textId="59B4B4DE" w:rsidR="00916AF9" w:rsidRPr="0075060F" w:rsidRDefault="00916AF9" w:rsidP="00D04B27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b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Processing of OEM warranty claims on behalf </w:t>
      </w:r>
      <w:r w:rsidR="00702152" w:rsidRPr="0075060F">
        <w:rPr>
          <w:rFonts w:ascii="Arial" w:hAnsi="Arial" w:cs="Arial"/>
          <w:color w:val="000000" w:themeColor="text1"/>
        </w:rPr>
        <w:t xml:space="preserve">of customer </w:t>
      </w:r>
      <w:r w:rsidRPr="0075060F">
        <w:rPr>
          <w:rFonts w:ascii="Arial" w:hAnsi="Arial" w:cs="Arial"/>
          <w:color w:val="000000" w:themeColor="text1"/>
        </w:rPr>
        <w:t>and verification of replaced equipment</w:t>
      </w:r>
    </w:p>
    <w:p w14:paraId="3E640415" w14:textId="756C728D" w:rsidR="00916AF9" w:rsidRPr="0075060F" w:rsidRDefault="00916AF9" w:rsidP="00BD13FE">
      <w:pPr>
        <w:pStyle w:val="Heading2"/>
      </w:pPr>
      <w:r w:rsidRPr="0075060F">
        <w:t xml:space="preserve">Major </w:t>
      </w:r>
      <w:r w:rsidR="0054441F" w:rsidRPr="0075060F">
        <w:t>maintenance</w:t>
      </w:r>
    </w:p>
    <w:p w14:paraId="1DFD68C1" w14:textId="39A61BC2" w:rsidR="00E02FF6" w:rsidRPr="0075060F" w:rsidRDefault="00916AF9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Full</w:t>
      </w:r>
      <w:r w:rsidR="00E550C7" w:rsidRPr="0075060F">
        <w:rPr>
          <w:rFonts w:ascii="Arial" w:hAnsi="Arial" w:cs="Arial"/>
          <w:color w:val="000000" w:themeColor="text1"/>
        </w:rPr>
        <w:t>-</w:t>
      </w:r>
      <w:r w:rsidRPr="0075060F">
        <w:rPr>
          <w:rFonts w:ascii="Arial" w:hAnsi="Arial" w:cs="Arial"/>
          <w:color w:val="000000" w:themeColor="text1"/>
        </w:rPr>
        <w:t xml:space="preserve">scope repair </w:t>
      </w:r>
      <w:r w:rsidR="00A312F7" w:rsidRPr="0075060F">
        <w:rPr>
          <w:rFonts w:ascii="Arial" w:hAnsi="Arial" w:cs="Arial"/>
          <w:color w:val="000000" w:themeColor="text1"/>
        </w:rPr>
        <w:t>and replacement of equipment components</w:t>
      </w:r>
    </w:p>
    <w:p w14:paraId="1DA886C3" w14:textId="163806A6" w:rsidR="00916AF9" w:rsidRPr="0075060F" w:rsidRDefault="00E02FF6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Transport the equipment from </w:t>
      </w:r>
      <w:r w:rsidR="00E550C7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site to the maintenance cent</w:t>
      </w:r>
      <w:r w:rsidR="00E550C7" w:rsidRPr="0075060F">
        <w:rPr>
          <w:rFonts w:ascii="Arial" w:hAnsi="Arial" w:cs="Arial"/>
          <w:color w:val="000000" w:themeColor="text1"/>
        </w:rPr>
        <w:t>re</w:t>
      </w:r>
      <w:r w:rsidRPr="0075060F">
        <w:rPr>
          <w:rFonts w:ascii="Arial" w:hAnsi="Arial" w:cs="Arial"/>
          <w:color w:val="000000" w:themeColor="text1"/>
        </w:rPr>
        <w:t xml:space="preserve"> for repair and re</w:t>
      </w:r>
      <w:r w:rsidR="003437DA" w:rsidRPr="0075060F">
        <w:rPr>
          <w:rFonts w:ascii="Arial" w:hAnsi="Arial" w:cs="Arial"/>
          <w:color w:val="000000" w:themeColor="text1"/>
        </w:rPr>
        <w:t>-transport</w:t>
      </w:r>
      <w:r w:rsidRPr="0075060F">
        <w:rPr>
          <w:rFonts w:ascii="Arial" w:hAnsi="Arial" w:cs="Arial"/>
          <w:color w:val="000000" w:themeColor="text1"/>
        </w:rPr>
        <w:t xml:space="preserve"> </w:t>
      </w:r>
      <w:r w:rsidR="003437DA" w:rsidRPr="0075060F">
        <w:rPr>
          <w:rFonts w:ascii="Arial" w:hAnsi="Arial" w:cs="Arial"/>
          <w:color w:val="000000" w:themeColor="text1"/>
        </w:rPr>
        <w:t xml:space="preserve">it </w:t>
      </w:r>
      <w:r w:rsidRPr="0075060F">
        <w:rPr>
          <w:rFonts w:ascii="Arial" w:hAnsi="Arial" w:cs="Arial"/>
          <w:color w:val="000000" w:themeColor="text1"/>
        </w:rPr>
        <w:t xml:space="preserve">back to </w:t>
      </w:r>
      <w:r w:rsidR="00E550C7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site</w:t>
      </w:r>
      <w:r w:rsidR="00A312F7" w:rsidRPr="0075060F">
        <w:rPr>
          <w:rFonts w:ascii="Arial" w:hAnsi="Arial" w:cs="Arial"/>
          <w:color w:val="000000" w:themeColor="text1"/>
        </w:rPr>
        <w:t xml:space="preserve"> </w:t>
      </w:r>
      <w:r w:rsidR="00A72BE6" w:rsidRPr="0075060F">
        <w:rPr>
          <w:rFonts w:ascii="Arial" w:hAnsi="Arial" w:cs="Arial"/>
          <w:color w:val="000000" w:themeColor="text1"/>
        </w:rPr>
        <w:t>after repair</w:t>
      </w:r>
    </w:p>
    <w:p w14:paraId="6546A7BA" w14:textId="6D19A551" w:rsidR="00A72BE6" w:rsidRPr="0075060F" w:rsidRDefault="00A72BE6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Arrange temporary replacement equipment with no any down time of the system for </w:t>
      </w:r>
      <w:r w:rsidR="00E550C7" w:rsidRPr="0075060F">
        <w:rPr>
          <w:rFonts w:ascii="Arial" w:hAnsi="Arial" w:cs="Arial"/>
          <w:color w:val="000000" w:themeColor="text1"/>
        </w:rPr>
        <w:t xml:space="preserve">the </w:t>
      </w:r>
      <w:r w:rsidRPr="0075060F">
        <w:rPr>
          <w:rFonts w:ascii="Arial" w:hAnsi="Arial" w:cs="Arial"/>
          <w:color w:val="000000" w:themeColor="text1"/>
        </w:rPr>
        <w:t>smooth operation of the system</w:t>
      </w:r>
    </w:p>
    <w:p w14:paraId="4CDC8DE6" w14:textId="42078A4A" w:rsidR="00512719" w:rsidRPr="0075060F" w:rsidRDefault="00FC646A" w:rsidP="00BD13FE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Unless this </w:t>
      </w:r>
      <w:r w:rsidR="00E50C42" w:rsidRPr="0075060F">
        <w:rPr>
          <w:rFonts w:ascii="Arial" w:hAnsi="Arial" w:cs="Arial"/>
          <w:color w:val="000000" w:themeColor="text1"/>
        </w:rPr>
        <w:t xml:space="preserve">major maintenance </w:t>
      </w:r>
      <w:r w:rsidRPr="0075060F">
        <w:rPr>
          <w:rFonts w:ascii="Arial" w:hAnsi="Arial" w:cs="Arial"/>
          <w:color w:val="000000" w:themeColor="text1"/>
        </w:rPr>
        <w:t>is agreed upon by the replacement cost</w:t>
      </w:r>
      <w:r w:rsidR="00260752" w:rsidRPr="0075060F">
        <w:rPr>
          <w:rFonts w:ascii="Arial" w:hAnsi="Arial" w:cs="Arial"/>
          <w:color w:val="000000" w:themeColor="text1"/>
        </w:rPr>
        <w:t xml:space="preserve"> of the equipment in </w:t>
      </w:r>
      <w:r w:rsidR="00E550C7" w:rsidRPr="0075060F">
        <w:rPr>
          <w:rFonts w:ascii="Arial" w:hAnsi="Arial" w:cs="Arial"/>
          <w:color w:val="000000" w:themeColor="text1"/>
        </w:rPr>
        <w:t xml:space="preserve">a </w:t>
      </w:r>
      <w:r w:rsidR="00260752" w:rsidRPr="0075060F">
        <w:rPr>
          <w:rFonts w:ascii="Arial" w:hAnsi="Arial" w:cs="Arial"/>
          <w:color w:val="000000" w:themeColor="text1"/>
        </w:rPr>
        <w:t xml:space="preserve">written agreement, customers shall be responsible for any replacement costs or material costs incurred by the </w:t>
      </w:r>
      <w:r w:rsidR="00702152" w:rsidRPr="0075060F">
        <w:rPr>
          <w:rFonts w:ascii="Arial" w:hAnsi="Arial" w:cs="Arial"/>
          <w:color w:val="000000" w:themeColor="text1"/>
        </w:rPr>
        <w:t>individual/service centre</w:t>
      </w:r>
      <w:r w:rsidR="00260752" w:rsidRPr="0075060F">
        <w:rPr>
          <w:rFonts w:ascii="Arial" w:hAnsi="Arial" w:cs="Arial"/>
          <w:color w:val="000000" w:themeColor="text1"/>
        </w:rPr>
        <w:t xml:space="preserve"> after the major maintenance term expires.</w:t>
      </w:r>
    </w:p>
    <w:p w14:paraId="443C9B7A" w14:textId="60413E5E" w:rsidR="00512719" w:rsidRPr="0075060F" w:rsidRDefault="00512719" w:rsidP="00BD13FE">
      <w:pPr>
        <w:pStyle w:val="Heading2"/>
      </w:pPr>
      <w:r w:rsidRPr="0075060F">
        <w:t xml:space="preserve">Module </w:t>
      </w:r>
      <w:r w:rsidR="0054441F" w:rsidRPr="0075060F">
        <w:t>cleaning</w:t>
      </w:r>
    </w:p>
    <w:p w14:paraId="642578E0" w14:textId="77777777" w:rsidR="00512719" w:rsidRPr="0075060F" w:rsidRDefault="00512719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Surface washing of all modules</w:t>
      </w:r>
    </w:p>
    <w:p w14:paraId="0C9B1640" w14:textId="77777777" w:rsidR="00512719" w:rsidRPr="0075060F" w:rsidRDefault="00512719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Pressure washer settings not to exceed the standard PSI</w:t>
      </w:r>
    </w:p>
    <w:p w14:paraId="34B145CE" w14:textId="60C3D855" w:rsidR="00512719" w:rsidRPr="0075060F" w:rsidRDefault="00512719" w:rsidP="00702152">
      <w:pPr>
        <w:pStyle w:val="ListParagraph"/>
        <w:numPr>
          <w:ilvl w:val="1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Before </w:t>
      </w:r>
      <w:r w:rsidR="00E50C42" w:rsidRPr="0075060F">
        <w:rPr>
          <w:rFonts w:ascii="Arial" w:hAnsi="Arial" w:cs="Arial"/>
          <w:color w:val="000000" w:themeColor="text1"/>
        </w:rPr>
        <w:t xml:space="preserve">and after </w:t>
      </w:r>
      <w:r w:rsidRPr="0075060F">
        <w:rPr>
          <w:rFonts w:ascii="Arial" w:hAnsi="Arial" w:cs="Arial"/>
          <w:color w:val="000000" w:themeColor="text1"/>
        </w:rPr>
        <w:t>photographs will be provided</w:t>
      </w:r>
    </w:p>
    <w:p w14:paraId="0FCFBE4A" w14:textId="2F582114" w:rsidR="00512719" w:rsidRPr="0075060F" w:rsidRDefault="00512719" w:rsidP="0051271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Energy </w:t>
      </w:r>
      <w:r w:rsidR="00E50C42" w:rsidRPr="0075060F">
        <w:rPr>
          <w:rFonts w:ascii="Arial" w:hAnsi="Arial" w:cs="Arial"/>
          <w:color w:val="000000" w:themeColor="text1"/>
        </w:rPr>
        <w:t>billing and settlement</w:t>
      </w:r>
    </w:p>
    <w:p w14:paraId="2FC3D72E" w14:textId="32F56EC7" w:rsidR="00512719" w:rsidRPr="0075060F" w:rsidRDefault="00512719" w:rsidP="00564C1B">
      <w:pPr>
        <w:pStyle w:val="ListParagraph"/>
        <w:numPr>
          <w:ilvl w:val="2"/>
          <w:numId w:val="5"/>
        </w:numPr>
        <w:ind w:left="1080"/>
        <w:rPr>
          <w:rFonts w:ascii="Arial" w:hAnsi="Arial" w:cs="Arial"/>
          <w:color w:val="000000" w:themeColor="text1"/>
        </w:rPr>
      </w:pPr>
      <w:r w:rsidRPr="0037627E">
        <w:rPr>
          <w:rFonts w:ascii="Arial" w:hAnsi="Arial" w:cs="Arial"/>
          <w:b/>
          <w:bCs/>
          <w:i/>
          <w:color w:val="000000" w:themeColor="text1"/>
        </w:rPr>
        <w:lastRenderedPageBreak/>
        <w:t xml:space="preserve">[Name of </w:t>
      </w:r>
      <w:r w:rsidR="00702152" w:rsidRPr="0037627E">
        <w:rPr>
          <w:rFonts w:ascii="Arial" w:hAnsi="Arial" w:cs="Arial"/>
          <w:b/>
          <w:bCs/>
          <w:i/>
          <w:color w:val="000000" w:themeColor="text1"/>
        </w:rPr>
        <w:t>individual/service centre</w:t>
      </w:r>
      <w:r w:rsidRPr="0037627E">
        <w:rPr>
          <w:rFonts w:ascii="Arial" w:hAnsi="Arial" w:cs="Arial"/>
          <w:b/>
          <w:bCs/>
          <w:i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will calculate </w:t>
      </w:r>
      <w:r w:rsidR="00E06B17" w:rsidRPr="0075060F">
        <w:rPr>
          <w:rFonts w:ascii="Arial" w:hAnsi="Arial" w:cs="Arial"/>
          <w:color w:val="000000" w:themeColor="text1"/>
        </w:rPr>
        <w:t xml:space="preserve">energy billing as per the project operational arrangements </w:t>
      </w:r>
      <w:r w:rsidRPr="0075060F">
        <w:rPr>
          <w:rFonts w:ascii="Arial" w:hAnsi="Arial" w:cs="Arial"/>
          <w:color w:val="000000" w:themeColor="text1"/>
        </w:rPr>
        <w:t>and send a summary to the customer for their feedback.</w:t>
      </w:r>
    </w:p>
    <w:p w14:paraId="0722BF54" w14:textId="11EED1A0" w:rsidR="00916AF9" w:rsidRPr="0075060F" w:rsidRDefault="00D43542" w:rsidP="00AF5102">
      <w:pPr>
        <w:spacing w:before="120" w:after="12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The following non-exhaustive list of services i</w:t>
      </w:r>
      <w:r w:rsidR="00E550C7" w:rsidRPr="0075060F">
        <w:rPr>
          <w:rFonts w:ascii="Arial" w:hAnsi="Arial" w:cs="Arial"/>
          <w:color w:val="000000" w:themeColor="text1"/>
        </w:rPr>
        <w:t>s</w:t>
      </w:r>
      <w:r w:rsidRPr="0075060F">
        <w:rPr>
          <w:rFonts w:ascii="Arial" w:hAnsi="Arial" w:cs="Arial"/>
          <w:color w:val="000000" w:themeColor="text1"/>
        </w:rPr>
        <w:t xml:space="preserve"> not included in the system services:</w:t>
      </w:r>
    </w:p>
    <w:p w14:paraId="5B12B528" w14:textId="7F48FFFC" w:rsidR="00D43542" w:rsidRPr="0075060F" w:rsidRDefault="00D43542" w:rsidP="00BD13FE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On-</w:t>
      </w:r>
      <w:r w:rsidR="00E06B17" w:rsidRPr="0075060F">
        <w:rPr>
          <w:rFonts w:ascii="Arial" w:hAnsi="Arial" w:cs="Arial"/>
          <w:color w:val="000000" w:themeColor="text1"/>
        </w:rPr>
        <w:t>s</w:t>
      </w:r>
      <w:r w:rsidRPr="0075060F">
        <w:rPr>
          <w:rFonts w:ascii="Arial" w:hAnsi="Arial" w:cs="Arial"/>
          <w:color w:val="000000" w:themeColor="text1"/>
        </w:rPr>
        <w:t>ite spare parts inventory</w:t>
      </w:r>
    </w:p>
    <w:p w14:paraId="77BCAFD8" w14:textId="77777777" w:rsidR="00D43542" w:rsidRPr="0075060F" w:rsidRDefault="00D43542" w:rsidP="00BD13FE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System training</w:t>
      </w:r>
    </w:p>
    <w:p w14:paraId="1CB2FC63" w14:textId="77777777" w:rsidR="00D43542" w:rsidRPr="0075060F" w:rsidRDefault="00D43542" w:rsidP="00BD13FE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Engineering service</w:t>
      </w:r>
    </w:p>
    <w:p w14:paraId="3F6F2F07" w14:textId="1CAC9D16" w:rsidR="009A20B5" w:rsidRPr="0075060F" w:rsidRDefault="00D43542" w:rsidP="00BD13FE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Security services</w:t>
      </w:r>
    </w:p>
    <w:p w14:paraId="276BF4BD" w14:textId="56C79A93" w:rsidR="009733A3" w:rsidRPr="0075060F" w:rsidRDefault="000502DA" w:rsidP="00BD13FE">
      <w:pPr>
        <w:pStyle w:val="Heading2"/>
      </w:pPr>
      <w:r w:rsidRPr="0075060F">
        <w:t>Duty hours</w:t>
      </w:r>
    </w:p>
    <w:p w14:paraId="7398BE4A" w14:textId="77777777" w:rsidR="009A20B5" w:rsidRPr="0075060F" w:rsidRDefault="009A20B5" w:rsidP="000502DA">
      <w:pPr>
        <w:pStyle w:val="ListParagraph"/>
        <w:numPr>
          <w:ilvl w:val="0"/>
          <w:numId w:val="3"/>
        </w:numPr>
        <w:spacing w:before="120" w:after="120"/>
        <w:ind w:left="36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Both electrical technicians shall v</w:t>
      </w:r>
      <w:r w:rsidR="003154AA" w:rsidRPr="0075060F">
        <w:rPr>
          <w:rFonts w:ascii="Arial" w:hAnsi="Arial" w:cs="Arial"/>
          <w:color w:val="000000" w:themeColor="text1"/>
        </w:rPr>
        <w:t xml:space="preserve">isit and attend their duty </w:t>
      </w:r>
      <w:r w:rsidR="003154AA" w:rsidRPr="0075060F">
        <w:rPr>
          <w:rFonts w:ascii="Arial" w:hAnsi="Arial" w:cs="Arial"/>
          <w:b/>
          <w:i/>
          <w:color w:val="000000" w:themeColor="text1"/>
        </w:rPr>
        <w:t>[daily/weekly/monthly/quarterly]</w:t>
      </w:r>
      <w:r w:rsidR="003154AA" w:rsidRPr="0075060F">
        <w:rPr>
          <w:rFonts w:ascii="Arial" w:hAnsi="Arial" w:cs="Arial"/>
          <w:color w:val="000000" w:themeColor="text1"/>
        </w:rPr>
        <w:t xml:space="preserve"> </w:t>
      </w:r>
      <w:r w:rsidRPr="0075060F">
        <w:rPr>
          <w:rFonts w:ascii="Arial" w:hAnsi="Arial" w:cs="Arial"/>
          <w:color w:val="000000" w:themeColor="text1"/>
        </w:rPr>
        <w:t>to provide the services to the client</w:t>
      </w:r>
      <w:r w:rsidR="00B231C6" w:rsidRPr="0075060F">
        <w:rPr>
          <w:rFonts w:ascii="Arial" w:hAnsi="Arial" w:cs="Arial"/>
          <w:color w:val="000000" w:themeColor="text1"/>
        </w:rPr>
        <w:t>.</w:t>
      </w:r>
    </w:p>
    <w:p w14:paraId="45C90F99" w14:textId="5DBFC363" w:rsidR="009A20B5" w:rsidRPr="0075060F" w:rsidRDefault="009A20B5" w:rsidP="000502DA">
      <w:pPr>
        <w:pStyle w:val="ListParagraph"/>
        <w:numPr>
          <w:ilvl w:val="0"/>
          <w:numId w:val="3"/>
        </w:numPr>
        <w:spacing w:before="120" w:after="120"/>
        <w:ind w:left="36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On request from the c</w:t>
      </w:r>
      <w:r w:rsidR="003154AA" w:rsidRPr="0075060F">
        <w:rPr>
          <w:rFonts w:ascii="Arial" w:hAnsi="Arial" w:cs="Arial"/>
          <w:color w:val="000000" w:themeColor="text1"/>
        </w:rPr>
        <w:t>ustomer</w:t>
      </w:r>
      <w:r w:rsidR="007E6C5E" w:rsidRPr="0075060F">
        <w:rPr>
          <w:rFonts w:ascii="Arial" w:hAnsi="Arial" w:cs="Arial"/>
          <w:color w:val="000000" w:themeColor="text1"/>
        </w:rPr>
        <w:t>,</w:t>
      </w:r>
      <w:r w:rsidR="003154AA" w:rsidRPr="0075060F">
        <w:rPr>
          <w:rFonts w:ascii="Arial" w:hAnsi="Arial" w:cs="Arial"/>
          <w:color w:val="000000" w:themeColor="text1"/>
        </w:rPr>
        <w:t xml:space="preserve"> </w:t>
      </w:r>
      <w:r w:rsidR="003154AA" w:rsidRPr="0075060F">
        <w:rPr>
          <w:rFonts w:ascii="Arial" w:hAnsi="Arial" w:cs="Arial"/>
          <w:b/>
          <w:i/>
          <w:color w:val="000000" w:themeColor="text1"/>
        </w:rPr>
        <w:t xml:space="preserve">[Name of </w:t>
      </w:r>
      <w:r w:rsidR="00AF5102" w:rsidRPr="0075060F">
        <w:rPr>
          <w:rFonts w:ascii="Arial" w:hAnsi="Arial" w:cs="Arial"/>
          <w:b/>
          <w:i/>
          <w:color w:val="000000" w:themeColor="text1"/>
        </w:rPr>
        <w:t>individual/service centre</w:t>
      </w:r>
      <w:r w:rsidR="003154AA" w:rsidRPr="0075060F">
        <w:rPr>
          <w:rFonts w:ascii="Arial" w:hAnsi="Arial" w:cs="Arial"/>
          <w:b/>
          <w:i/>
          <w:color w:val="000000" w:themeColor="text1"/>
        </w:rPr>
        <w:t>]</w:t>
      </w:r>
      <w:r w:rsidR="003154AA" w:rsidRPr="0075060F">
        <w:rPr>
          <w:rFonts w:ascii="Arial" w:hAnsi="Arial" w:cs="Arial"/>
          <w:color w:val="000000" w:themeColor="text1"/>
        </w:rPr>
        <w:t xml:space="preserve"> </w:t>
      </w:r>
      <w:r w:rsidR="00B44284" w:rsidRPr="0075060F">
        <w:rPr>
          <w:rFonts w:ascii="Arial" w:hAnsi="Arial" w:cs="Arial"/>
          <w:color w:val="000000" w:themeColor="text1"/>
        </w:rPr>
        <w:t xml:space="preserve">shall provide the technician(s) </w:t>
      </w:r>
      <w:r w:rsidR="007E6C5E" w:rsidRPr="0075060F">
        <w:rPr>
          <w:rFonts w:ascii="Arial" w:hAnsi="Arial" w:cs="Arial"/>
          <w:color w:val="000000" w:themeColor="text1"/>
        </w:rPr>
        <w:t>at</w:t>
      </w:r>
      <w:r w:rsidR="00B44284" w:rsidRPr="0075060F">
        <w:rPr>
          <w:rFonts w:ascii="Arial" w:hAnsi="Arial" w:cs="Arial"/>
          <w:color w:val="000000" w:themeColor="text1"/>
        </w:rPr>
        <w:t xml:space="preserve"> the earliest possible time.</w:t>
      </w:r>
    </w:p>
    <w:p w14:paraId="33200CB3" w14:textId="6D73F844" w:rsidR="007A0F1E" w:rsidRPr="0075060F" w:rsidRDefault="00343D48" w:rsidP="000502DA">
      <w:pPr>
        <w:pStyle w:val="ListParagraph"/>
        <w:numPr>
          <w:ilvl w:val="0"/>
          <w:numId w:val="3"/>
        </w:numPr>
        <w:spacing w:before="120" w:after="120"/>
        <w:ind w:left="36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The </w:t>
      </w:r>
      <w:r w:rsidR="003154AA" w:rsidRPr="0075060F">
        <w:rPr>
          <w:rFonts w:ascii="Arial" w:hAnsi="Arial" w:cs="Arial"/>
          <w:color w:val="000000" w:themeColor="text1"/>
        </w:rPr>
        <w:t>customer</w:t>
      </w:r>
      <w:r w:rsidR="00B44284" w:rsidRPr="0075060F">
        <w:rPr>
          <w:rFonts w:ascii="Arial" w:hAnsi="Arial" w:cs="Arial"/>
          <w:color w:val="000000" w:themeColor="text1"/>
        </w:rPr>
        <w:t xml:space="preserve"> </w:t>
      </w:r>
      <w:r w:rsidR="007E6C5E" w:rsidRPr="0075060F">
        <w:rPr>
          <w:rFonts w:ascii="Arial" w:hAnsi="Arial" w:cs="Arial"/>
          <w:color w:val="000000" w:themeColor="text1"/>
        </w:rPr>
        <w:t>shall provide a notice in advance to</w:t>
      </w:r>
      <w:r w:rsidR="00B44284" w:rsidRPr="0075060F">
        <w:rPr>
          <w:rFonts w:ascii="Arial" w:hAnsi="Arial" w:cs="Arial"/>
          <w:color w:val="000000" w:themeColor="text1"/>
        </w:rPr>
        <w:t xml:space="preserve"> request technicians from </w:t>
      </w:r>
      <w:r w:rsidR="00AF5102" w:rsidRPr="0075060F">
        <w:rPr>
          <w:rFonts w:ascii="Arial" w:hAnsi="Arial" w:cs="Arial"/>
          <w:color w:val="000000" w:themeColor="text1"/>
        </w:rPr>
        <w:t>the service centre</w:t>
      </w:r>
      <w:r w:rsidR="00B44284" w:rsidRPr="0075060F">
        <w:rPr>
          <w:rFonts w:ascii="Arial" w:hAnsi="Arial" w:cs="Arial"/>
          <w:color w:val="000000" w:themeColor="text1"/>
        </w:rPr>
        <w:t xml:space="preserve"> </w:t>
      </w:r>
      <w:r w:rsidR="003437DA" w:rsidRPr="0075060F">
        <w:rPr>
          <w:rFonts w:ascii="Arial" w:hAnsi="Arial" w:cs="Arial"/>
          <w:color w:val="000000" w:themeColor="text1"/>
        </w:rPr>
        <w:t xml:space="preserve">during </w:t>
      </w:r>
      <w:r w:rsidR="00B44284" w:rsidRPr="0075060F">
        <w:rPr>
          <w:rFonts w:ascii="Arial" w:hAnsi="Arial" w:cs="Arial"/>
          <w:color w:val="000000" w:themeColor="text1"/>
        </w:rPr>
        <w:t>off hours, weekends</w:t>
      </w:r>
      <w:r w:rsidR="00AF5102" w:rsidRPr="0075060F">
        <w:rPr>
          <w:rFonts w:ascii="Arial" w:hAnsi="Arial" w:cs="Arial"/>
          <w:color w:val="000000" w:themeColor="text1"/>
        </w:rPr>
        <w:t>,</w:t>
      </w:r>
      <w:r w:rsidR="00B44284" w:rsidRPr="0075060F">
        <w:rPr>
          <w:rFonts w:ascii="Arial" w:hAnsi="Arial" w:cs="Arial"/>
          <w:color w:val="000000" w:themeColor="text1"/>
        </w:rPr>
        <w:t xml:space="preserve"> and holidays for </w:t>
      </w:r>
      <w:r w:rsidRPr="0075060F">
        <w:rPr>
          <w:rFonts w:ascii="Arial" w:hAnsi="Arial" w:cs="Arial"/>
          <w:color w:val="000000" w:themeColor="text1"/>
        </w:rPr>
        <w:t>additional</w:t>
      </w:r>
      <w:r w:rsidR="00B44284" w:rsidRPr="0075060F">
        <w:rPr>
          <w:rFonts w:ascii="Arial" w:hAnsi="Arial" w:cs="Arial"/>
          <w:color w:val="000000" w:themeColor="text1"/>
        </w:rPr>
        <w:t xml:space="preserve"> services. </w:t>
      </w:r>
      <w:r w:rsidRPr="0075060F">
        <w:rPr>
          <w:rFonts w:ascii="Arial" w:hAnsi="Arial" w:cs="Arial"/>
          <w:color w:val="000000" w:themeColor="text1"/>
        </w:rPr>
        <w:t xml:space="preserve">The </w:t>
      </w:r>
      <w:r w:rsidR="00AF5102" w:rsidRPr="0075060F">
        <w:rPr>
          <w:rFonts w:ascii="Arial" w:hAnsi="Arial" w:cs="Arial"/>
          <w:color w:val="000000" w:themeColor="text1"/>
        </w:rPr>
        <w:t xml:space="preserve">client </w:t>
      </w:r>
      <w:r w:rsidR="00B44284" w:rsidRPr="0075060F">
        <w:rPr>
          <w:rFonts w:ascii="Arial" w:hAnsi="Arial" w:cs="Arial"/>
          <w:color w:val="000000" w:themeColor="text1"/>
        </w:rPr>
        <w:t>shall pay Rs.</w:t>
      </w:r>
      <w:r w:rsidR="003154AA" w:rsidRPr="0075060F">
        <w:rPr>
          <w:rFonts w:ascii="Arial" w:hAnsi="Arial" w:cs="Arial"/>
          <w:color w:val="000000" w:themeColor="text1"/>
        </w:rPr>
        <w:t xml:space="preserve"> </w:t>
      </w:r>
      <w:r w:rsidR="003154AA" w:rsidRPr="0075060F">
        <w:rPr>
          <w:rFonts w:ascii="Arial" w:hAnsi="Arial" w:cs="Arial"/>
          <w:b/>
          <w:i/>
          <w:color w:val="000000" w:themeColor="text1"/>
        </w:rPr>
        <w:t>[Amount]</w:t>
      </w:r>
      <w:r w:rsidR="003154AA" w:rsidRPr="0075060F">
        <w:rPr>
          <w:rFonts w:ascii="Arial" w:hAnsi="Arial" w:cs="Arial"/>
          <w:color w:val="000000" w:themeColor="text1"/>
        </w:rPr>
        <w:t xml:space="preserve"> </w:t>
      </w:r>
      <w:r w:rsidR="00B44284" w:rsidRPr="0075060F">
        <w:rPr>
          <w:rFonts w:ascii="Arial" w:hAnsi="Arial" w:cs="Arial"/>
          <w:color w:val="000000" w:themeColor="text1"/>
        </w:rPr>
        <w:t xml:space="preserve">per </w:t>
      </w:r>
      <w:r w:rsidR="009662E8" w:rsidRPr="0075060F">
        <w:rPr>
          <w:rFonts w:ascii="Arial" w:hAnsi="Arial" w:cs="Arial"/>
          <w:color w:val="000000" w:themeColor="text1"/>
        </w:rPr>
        <w:t>visit</w:t>
      </w:r>
      <w:r w:rsidR="00B44284" w:rsidRPr="0075060F">
        <w:rPr>
          <w:rFonts w:ascii="Arial" w:hAnsi="Arial" w:cs="Arial"/>
          <w:color w:val="000000" w:themeColor="text1"/>
        </w:rPr>
        <w:t xml:space="preserve"> to </w:t>
      </w:r>
      <w:r w:rsidRPr="0075060F">
        <w:rPr>
          <w:rFonts w:ascii="Arial" w:hAnsi="Arial" w:cs="Arial"/>
          <w:color w:val="000000" w:themeColor="text1"/>
        </w:rPr>
        <w:t>the company for the additional services</w:t>
      </w:r>
      <w:r w:rsidR="00B44284" w:rsidRPr="0075060F">
        <w:rPr>
          <w:rFonts w:ascii="Arial" w:hAnsi="Arial" w:cs="Arial"/>
          <w:color w:val="000000" w:themeColor="text1"/>
        </w:rPr>
        <w:t>.</w:t>
      </w:r>
    </w:p>
    <w:p w14:paraId="6F94026C" w14:textId="77777777" w:rsidR="00B44284" w:rsidRPr="0075060F" w:rsidRDefault="00B44284" w:rsidP="00BD13FE">
      <w:pPr>
        <w:pStyle w:val="Heading2"/>
      </w:pPr>
      <w:r w:rsidRPr="0075060F">
        <w:t>Period of service</w:t>
      </w:r>
    </w:p>
    <w:p w14:paraId="2395D695" w14:textId="3A792DE2" w:rsidR="00233C8E" w:rsidRPr="0075060F" w:rsidRDefault="00343D48" w:rsidP="007F3130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The </w:t>
      </w:r>
      <w:r w:rsidR="00554A5B" w:rsidRPr="0075060F">
        <w:rPr>
          <w:rFonts w:ascii="Arial" w:hAnsi="Arial" w:cs="Arial"/>
          <w:i/>
          <w:color w:val="000000" w:themeColor="text1"/>
        </w:rPr>
        <w:t>[</w:t>
      </w:r>
      <w:r w:rsidR="00554A5B" w:rsidRPr="0075060F">
        <w:rPr>
          <w:rFonts w:ascii="Arial" w:hAnsi="Arial" w:cs="Arial"/>
          <w:b/>
          <w:bCs/>
          <w:i/>
          <w:color w:val="000000" w:themeColor="text1"/>
        </w:rPr>
        <w:t xml:space="preserve">Name of </w:t>
      </w:r>
      <w:r w:rsidR="00B4709D" w:rsidRPr="0075060F">
        <w:rPr>
          <w:rFonts w:ascii="Arial" w:hAnsi="Arial" w:cs="Arial"/>
          <w:b/>
          <w:bCs/>
          <w:i/>
          <w:color w:val="000000" w:themeColor="text1"/>
        </w:rPr>
        <w:t>individua</w:t>
      </w:r>
      <w:r w:rsidR="00554A5B" w:rsidRPr="0075060F">
        <w:rPr>
          <w:rFonts w:ascii="Arial" w:hAnsi="Arial" w:cs="Arial"/>
          <w:b/>
          <w:bCs/>
          <w:i/>
          <w:color w:val="000000" w:themeColor="text1"/>
        </w:rPr>
        <w:t xml:space="preserve">l/Service </w:t>
      </w:r>
      <w:r w:rsidR="00E50C42" w:rsidRPr="0075060F">
        <w:rPr>
          <w:rFonts w:ascii="Arial" w:hAnsi="Arial" w:cs="Arial"/>
          <w:b/>
          <w:bCs/>
          <w:i/>
          <w:color w:val="000000" w:themeColor="text1"/>
        </w:rPr>
        <w:t>centre</w:t>
      </w:r>
      <w:r w:rsidR="00554A5B" w:rsidRPr="0075060F">
        <w:rPr>
          <w:rFonts w:ascii="Arial" w:hAnsi="Arial" w:cs="Arial"/>
          <w:b/>
          <w:bCs/>
          <w:i/>
          <w:color w:val="000000" w:themeColor="text1"/>
        </w:rPr>
        <w:t>]</w:t>
      </w:r>
      <w:r w:rsidR="00554A5B" w:rsidRPr="0075060F">
        <w:rPr>
          <w:rFonts w:ascii="Arial" w:hAnsi="Arial" w:cs="Arial"/>
          <w:b/>
          <w:bCs/>
          <w:color w:val="000000" w:themeColor="text1"/>
        </w:rPr>
        <w:t xml:space="preserve"> </w:t>
      </w:r>
      <w:r w:rsidR="00B44284" w:rsidRPr="0075060F">
        <w:rPr>
          <w:rFonts w:ascii="Arial" w:hAnsi="Arial" w:cs="Arial"/>
          <w:color w:val="000000" w:themeColor="text1"/>
        </w:rPr>
        <w:t xml:space="preserve">shall provide services to the </w:t>
      </w:r>
      <w:r w:rsidR="00554A5B" w:rsidRPr="0075060F">
        <w:rPr>
          <w:rFonts w:ascii="Arial" w:hAnsi="Arial" w:cs="Arial"/>
          <w:color w:val="000000" w:themeColor="text1"/>
        </w:rPr>
        <w:t>customer</w:t>
      </w:r>
      <w:r w:rsidRPr="0075060F">
        <w:rPr>
          <w:rFonts w:ascii="Arial" w:hAnsi="Arial" w:cs="Arial"/>
          <w:color w:val="000000" w:themeColor="text1"/>
        </w:rPr>
        <w:t xml:space="preserve"> </w:t>
      </w:r>
      <w:r w:rsidR="00B44284" w:rsidRPr="0075060F">
        <w:rPr>
          <w:rFonts w:ascii="Arial" w:hAnsi="Arial" w:cs="Arial"/>
          <w:color w:val="000000" w:themeColor="text1"/>
        </w:rPr>
        <w:t xml:space="preserve">for </w:t>
      </w:r>
      <w:r w:rsidR="00E550C7" w:rsidRPr="0075060F">
        <w:rPr>
          <w:rFonts w:ascii="Arial" w:hAnsi="Arial" w:cs="Arial"/>
          <w:color w:val="000000" w:themeColor="text1"/>
        </w:rPr>
        <w:t xml:space="preserve">a </w:t>
      </w:r>
      <w:r w:rsidR="00B44284" w:rsidRPr="0075060F">
        <w:rPr>
          <w:rFonts w:ascii="Arial" w:hAnsi="Arial" w:cs="Arial"/>
          <w:color w:val="000000" w:themeColor="text1"/>
        </w:rPr>
        <w:t xml:space="preserve">period of </w:t>
      </w:r>
      <w:r w:rsidR="00554A5B" w:rsidRPr="0075060F">
        <w:rPr>
          <w:rFonts w:ascii="Arial" w:hAnsi="Arial" w:cs="Arial"/>
          <w:i/>
          <w:color w:val="000000" w:themeColor="text1"/>
        </w:rPr>
        <w:t>[year]</w:t>
      </w:r>
      <w:r w:rsidR="00B44284" w:rsidRPr="0075060F">
        <w:rPr>
          <w:rFonts w:ascii="Arial" w:hAnsi="Arial" w:cs="Arial"/>
          <w:color w:val="000000" w:themeColor="text1"/>
        </w:rPr>
        <w:t xml:space="preserve"> year</w:t>
      </w:r>
      <w:r w:rsidRPr="0075060F">
        <w:rPr>
          <w:rFonts w:ascii="Arial" w:hAnsi="Arial" w:cs="Arial"/>
          <w:color w:val="000000" w:themeColor="text1"/>
        </w:rPr>
        <w:t>,</w:t>
      </w:r>
      <w:r w:rsidR="00B44284" w:rsidRPr="0075060F">
        <w:rPr>
          <w:rFonts w:ascii="Arial" w:hAnsi="Arial" w:cs="Arial"/>
          <w:color w:val="000000" w:themeColor="text1"/>
        </w:rPr>
        <w:t xml:space="preserve"> countable from the date of signing this </w:t>
      </w:r>
      <w:r w:rsidR="00AF5102" w:rsidRPr="0075060F">
        <w:rPr>
          <w:rFonts w:ascii="Arial" w:hAnsi="Arial" w:cs="Arial"/>
          <w:color w:val="000000" w:themeColor="text1"/>
        </w:rPr>
        <w:t>operation and m</w:t>
      </w:r>
      <w:r w:rsidR="00554A5B" w:rsidRPr="0075060F">
        <w:rPr>
          <w:rFonts w:ascii="Arial" w:hAnsi="Arial" w:cs="Arial"/>
          <w:color w:val="000000" w:themeColor="text1"/>
        </w:rPr>
        <w:t xml:space="preserve">aintenance </w:t>
      </w:r>
      <w:r w:rsidR="00B44284" w:rsidRPr="0075060F">
        <w:rPr>
          <w:rFonts w:ascii="Arial" w:hAnsi="Arial" w:cs="Arial"/>
          <w:color w:val="000000" w:themeColor="text1"/>
        </w:rPr>
        <w:t xml:space="preserve">contract agreement on behalf of both </w:t>
      </w:r>
      <w:r w:rsidR="00AF5102" w:rsidRPr="0075060F">
        <w:rPr>
          <w:rFonts w:ascii="Arial" w:hAnsi="Arial" w:cs="Arial"/>
          <w:color w:val="000000" w:themeColor="text1"/>
        </w:rPr>
        <w:t>the c</w:t>
      </w:r>
      <w:r w:rsidRPr="0075060F">
        <w:rPr>
          <w:rFonts w:ascii="Arial" w:hAnsi="Arial" w:cs="Arial"/>
          <w:color w:val="000000" w:themeColor="text1"/>
        </w:rPr>
        <w:t>ompany</w:t>
      </w:r>
      <w:r w:rsidR="00554A5B" w:rsidRPr="0075060F">
        <w:rPr>
          <w:rFonts w:ascii="Arial" w:hAnsi="Arial" w:cs="Arial"/>
          <w:color w:val="000000" w:themeColor="text1"/>
        </w:rPr>
        <w:t xml:space="preserve"> </w:t>
      </w:r>
      <w:r w:rsidR="00B44284" w:rsidRPr="0075060F">
        <w:rPr>
          <w:rFonts w:ascii="Arial" w:hAnsi="Arial" w:cs="Arial"/>
          <w:color w:val="000000" w:themeColor="text1"/>
        </w:rPr>
        <w:t xml:space="preserve">and </w:t>
      </w:r>
      <w:r w:rsidRPr="0075060F">
        <w:rPr>
          <w:rFonts w:ascii="Arial" w:hAnsi="Arial" w:cs="Arial"/>
          <w:color w:val="000000" w:themeColor="text1"/>
        </w:rPr>
        <w:t xml:space="preserve">the </w:t>
      </w:r>
      <w:r w:rsidR="00AF5102" w:rsidRPr="0075060F">
        <w:rPr>
          <w:rFonts w:ascii="Arial" w:hAnsi="Arial" w:cs="Arial"/>
          <w:color w:val="000000" w:themeColor="text1"/>
        </w:rPr>
        <w:t>c</w:t>
      </w:r>
      <w:r w:rsidR="00B44284" w:rsidRPr="0075060F">
        <w:rPr>
          <w:rFonts w:ascii="Arial" w:hAnsi="Arial" w:cs="Arial"/>
          <w:color w:val="000000" w:themeColor="text1"/>
        </w:rPr>
        <w:t xml:space="preserve">lient. </w:t>
      </w:r>
      <w:r w:rsidR="007154AE" w:rsidRPr="0075060F">
        <w:rPr>
          <w:rFonts w:ascii="Arial" w:hAnsi="Arial" w:cs="Arial"/>
          <w:color w:val="000000" w:themeColor="text1"/>
        </w:rPr>
        <w:t>T</w:t>
      </w:r>
      <w:r w:rsidR="00B44284" w:rsidRPr="0075060F">
        <w:rPr>
          <w:rFonts w:ascii="Arial" w:hAnsi="Arial" w:cs="Arial"/>
          <w:color w:val="000000" w:themeColor="text1"/>
        </w:rPr>
        <w:t>he period of service can be extended later</w:t>
      </w:r>
      <w:r w:rsidR="007154AE" w:rsidRPr="0075060F">
        <w:rPr>
          <w:rFonts w:ascii="Arial" w:hAnsi="Arial" w:cs="Arial"/>
          <w:color w:val="000000" w:themeColor="text1"/>
        </w:rPr>
        <w:t xml:space="preserve"> </w:t>
      </w:r>
      <w:r w:rsidR="00E550C7" w:rsidRPr="0075060F">
        <w:rPr>
          <w:rFonts w:ascii="Arial" w:hAnsi="Arial" w:cs="Arial"/>
          <w:color w:val="000000" w:themeColor="text1"/>
        </w:rPr>
        <w:t>based on</w:t>
      </w:r>
      <w:r w:rsidR="007154AE" w:rsidRPr="0075060F">
        <w:rPr>
          <w:rFonts w:ascii="Arial" w:hAnsi="Arial" w:cs="Arial"/>
          <w:color w:val="000000" w:themeColor="text1"/>
        </w:rPr>
        <w:t xml:space="preserve"> mutual agreement</w:t>
      </w:r>
      <w:r w:rsidR="00B44284" w:rsidRPr="0075060F">
        <w:rPr>
          <w:rFonts w:ascii="Arial" w:hAnsi="Arial" w:cs="Arial"/>
          <w:color w:val="000000" w:themeColor="text1"/>
        </w:rPr>
        <w:t>.</w:t>
      </w:r>
    </w:p>
    <w:p w14:paraId="4655E680" w14:textId="7EB6EC30" w:rsidR="009733A3" w:rsidRPr="0075060F" w:rsidRDefault="009733A3" w:rsidP="00BD13FE">
      <w:pPr>
        <w:pStyle w:val="Heading2"/>
      </w:pPr>
      <w:r w:rsidRPr="0075060F">
        <w:t xml:space="preserve">Contract </w:t>
      </w:r>
      <w:r w:rsidR="0054441F" w:rsidRPr="0075060F">
        <w:t>price</w:t>
      </w:r>
    </w:p>
    <w:p w14:paraId="7274B892" w14:textId="4AB2E303" w:rsidR="00D7170B" w:rsidRPr="0075060F" w:rsidRDefault="007E39AE" w:rsidP="00BD13FE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The cost of the </w:t>
      </w:r>
      <w:r w:rsidR="00AF5102" w:rsidRPr="0075060F">
        <w:rPr>
          <w:rFonts w:ascii="Arial" w:hAnsi="Arial" w:cs="Arial"/>
          <w:color w:val="000000" w:themeColor="text1"/>
        </w:rPr>
        <w:t>operation and m</w:t>
      </w:r>
      <w:r w:rsidRPr="0075060F">
        <w:rPr>
          <w:rFonts w:ascii="Arial" w:hAnsi="Arial" w:cs="Arial"/>
          <w:color w:val="000000" w:themeColor="text1"/>
        </w:rPr>
        <w:t xml:space="preserve">aintenance agreement will be </w:t>
      </w:r>
      <w:r w:rsidR="004D1527" w:rsidRPr="0075060F">
        <w:rPr>
          <w:rFonts w:ascii="Arial" w:hAnsi="Arial" w:cs="Arial"/>
          <w:color w:val="000000" w:themeColor="text1"/>
        </w:rPr>
        <w:t>Rs.</w:t>
      </w:r>
      <w:r w:rsidR="0037627E">
        <w:rPr>
          <w:rFonts w:ascii="Arial" w:hAnsi="Arial" w:cs="Arial"/>
          <w:color w:val="000000" w:themeColor="text1"/>
        </w:rPr>
        <w:t xml:space="preserve"> </w:t>
      </w:r>
      <w:r w:rsidR="00BC563E" w:rsidRPr="0075060F">
        <w:rPr>
          <w:rFonts w:ascii="Arial" w:hAnsi="Arial" w:cs="Arial"/>
          <w:b/>
          <w:i/>
          <w:color w:val="000000" w:themeColor="text1"/>
        </w:rPr>
        <w:t>[Amount]</w:t>
      </w:r>
      <w:r w:rsidR="00BC563E" w:rsidRPr="0075060F">
        <w:rPr>
          <w:rFonts w:ascii="Arial" w:hAnsi="Arial" w:cs="Arial"/>
          <w:color w:val="000000" w:themeColor="text1"/>
        </w:rPr>
        <w:t xml:space="preserve"> </w:t>
      </w:r>
      <w:r w:rsidR="00233C8E" w:rsidRPr="0075060F">
        <w:rPr>
          <w:rFonts w:ascii="Arial" w:hAnsi="Arial" w:cs="Arial"/>
          <w:color w:val="000000" w:themeColor="text1"/>
        </w:rPr>
        <w:t>per</w:t>
      </w:r>
      <w:r w:rsidR="00BC563E" w:rsidRPr="0075060F">
        <w:rPr>
          <w:rFonts w:ascii="Arial" w:hAnsi="Arial" w:cs="Arial"/>
          <w:color w:val="000000" w:themeColor="text1"/>
        </w:rPr>
        <w:t xml:space="preserve"> month</w:t>
      </w:r>
      <w:r w:rsidRPr="0075060F">
        <w:rPr>
          <w:rFonts w:ascii="Arial" w:hAnsi="Arial" w:cs="Arial"/>
          <w:color w:val="000000" w:themeColor="text1"/>
        </w:rPr>
        <w:t xml:space="preserve">, payable by </w:t>
      </w:r>
      <w:r w:rsidR="00791D6D" w:rsidRPr="0075060F">
        <w:rPr>
          <w:rFonts w:ascii="Arial" w:hAnsi="Arial" w:cs="Arial"/>
          <w:color w:val="000000" w:themeColor="text1"/>
        </w:rPr>
        <w:t xml:space="preserve">the </w:t>
      </w:r>
      <w:r w:rsidR="00BC563E" w:rsidRPr="0075060F">
        <w:rPr>
          <w:rFonts w:ascii="Arial" w:hAnsi="Arial" w:cs="Arial"/>
          <w:color w:val="000000" w:themeColor="text1"/>
        </w:rPr>
        <w:t xml:space="preserve">customer to </w:t>
      </w:r>
      <w:r w:rsidR="00BC563E" w:rsidRPr="0075060F">
        <w:rPr>
          <w:rFonts w:ascii="Arial" w:hAnsi="Arial" w:cs="Arial"/>
          <w:b/>
          <w:i/>
          <w:color w:val="000000" w:themeColor="text1"/>
        </w:rPr>
        <w:t xml:space="preserve">[Name of </w:t>
      </w:r>
      <w:r w:rsidR="00AF5102" w:rsidRPr="0075060F">
        <w:rPr>
          <w:rFonts w:ascii="Arial" w:hAnsi="Arial" w:cs="Arial"/>
          <w:b/>
          <w:i/>
          <w:color w:val="000000" w:themeColor="text1"/>
        </w:rPr>
        <w:t>individual/service centre</w:t>
      </w:r>
      <w:r w:rsidR="00BC563E" w:rsidRPr="0075060F">
        <w:rPr>
          <w:rFonts w:ascii="Arial" w:hAnsi="Arial" w:cs="Arial"/>
          <w:b/>
          <w:i/>
          <w:color w:val="000000" w:themeColor="text1"/>
        </w:rPr>
        <w:t>]</w:t>
      </w:r>
      <w:r w:rsidR="00BC563E" w:rsidRPr="0075060F">
        <w:rPr>
          <w:rFonts w:ascii="Arial" w:hAnsi="Arial" w:cs="Arial"/>
          <w:color w:val="000000" w:themeColor="text1"/>
        </w:rPr>
        <w:t>.</w:t>
      </w:r>
    </w:p>
    <w:p w14:paraId="758D524D" w14:textId="3B531439" w:rsidR="0038518F" w:rsidRPr="0075060F" w:rsidRDefault="009733A3" w:rsidP="00BD13FE">
      <w:pPr>
        <w:pStyle w:val="Heading2"/>
      </w:pPr>
      <w:r w:rsidRPr="0075060F">
        <w:t xml:space="preserve">VAT </w:t>
      </w:r>
      <w:r w:rsidR="009D0763" w:rsidRPr="0075060F">
        <w:t>is included in the above amount.</w:t>
      </w:r>
    </w:p>
    <w:p w14:paraId="499B554D" w14:textId="77777777" w:rsidR="009733A3" w:rsidRPr="0075060F" w:rsidRDefault="009733A3" w:rsidP="00BD13FE">
      <w:pPr>
        <w:pStyle w:val="Heading2"/>
      </w:pPr>
      <w:r w:rsidRPr="0075060F">
        <w:t>Working conditions</w:t>
      </w:r>
    </w:p>
    <w:p w14:paraId="761769BB" w14:textId="4B87A170" w:rsidR="00B44284" w:rsidRPr="0075060F" w:rsidRDefault="00B44284" w:rsidP="003E54A9">
      <w:pPr>
        <w:pStyle w:val="ListParagraph"/>
        <w:spacing w:before="120" w:after="120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 xml:space="preserve">Deputed manpower shall adequately cover personal accident and medical insurance by </w:t>
      </w:r>
      <w:r w:rsidR="00791D6D" w:rsidRPr="0075060F">
        <w:rPr>
          <w:rFonts w:ascii="Arial" w:hAnsi="Arial" w:cs="Arial"/>
          <w:color w:val="000000" w:themeColor="text1"/>
        </w:rPr>
        <w:t>the</w:t>
      </w:r>
      <w:r w:rsidR="00791D6D" w:rsidRPr="0075060F">
        <w:rPr>
          <w:rFonts w:ascii="Arial" w:hAnsi="Arial" w:cs="Arial"/>
          <w:b/>
          <w:bCs/>
          <w:i/>
          <w:iCs/>
          <w:color w:val="000000" w:themeColor="text1"/>
        </w:rPr>
        <w:t xml:space="preserve"> </w:t>
      </w:r>
      <w:r w:rsidR="007A0F1E" w:rsidRPr="0075060F">
        <w:rPr>
          <w:rFonts w:ascii="Arial" w:hAnsi="Arial" w:cs="Arial"/>
          <w:b/>
          <w:bCs/>
          <w:i/>
          <w:iCs/>
          <w:color w:val="000000" w:themeColor="text1"/>
        </w:rPr>
        <w:t xml:space="preserve">[Name </w:t>
      </w:r>
      <w:r w:rsidR="00AF5102" w:rsidRPr="0075060F">
        <w:rPr>
          <w:rFonts w:ascii="Arial" w:hAnsi="Arial" w:cs="Arial"/>
          <w:b/>
          <w:bCs/>
          <w:i/>
          <w:iCs/>
          <w:color w:val="000000" w:themeColor="text1"/>
        </w:rPr>
        <w:t>of individual/service centre</w:t>
      </w:r>
      <w:r w:rsidR="007A0F1E" w:rsidRPr="0075060F">
        <w:rPr>
          <w:rFonts w:ascii="Arial" w:hAnsi="Arial" w:cs="Arial"/>
          <w:b/>
          <w:bCs/>
          <w:i/>
          <w:iCs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at its cost. This agreement shall not account </w:t>
      </w:r>
      <w:r w:rsidR="00E550C7" w:rsidRPr="0075060F">
        <w:rPr>
          <w:rFonts w:ascii="Arial" w:hAnsi="Arial" w:cs="Arial"/>
          <w:color w:val="000000" w:themeColor="text1"/>
        </w:rPr>
        <w:t xml:space="preserve">for </w:t>
      </w:r>
      <w:r w:rsidRPr="0075060F">
        <w:rPr>
          <w:rFonts w:ascii="Arial" w:hAnsi="Arial" w:cs="Arial"/>
          <w:color w:val="000000" w:themeColor="text1"/>
        </w:rPr>
        <w:t>any sort of leave for the supplied manpower.</w:t>
      </w:r>
    </w:p>
    <w:p w14:paraId="7B4021D7" w14:textId="587F8A65" w:rsidR="009733A3" w:rsidRPr="0075060F" w:rsidRDefault="009733A3" w:rsidP="00BD13FE">
      <w:pPr>
        <w:pStyle w:val="Heading2"/>
      </w:pPr>
      <w:r w:rsidRPr="0075060F">
        <w:t xml:space="preserve">Contract </w:t>
      </w:r>
      <w:r w:rsidR="00B4709D" w:rsidRPr="0075060F">
        <w:t>responsibility</w:t>
      </w:r>
    </w:p>
    <w:p w14:paraId="056EF48A" w14:textId="054801D4" w:rsidR="00317639" w:rsidRPr="0075060F" w:rsidRDefault="00B44284" w:rsidP="00BD13FE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Any conflict,</w:t>
      </w:r>
      <w:r w:rsidR="003840FE" w:rsidRPr="0075060F">
        <w:rPr>
          <w:rFonts w:ascii="Arial" w:hAnsi="Arial" w:cs="Arial"/>
          <w:color w:val="000000" w:themeColor="text1"/>
        </w:rPr>
        <w:t xml:space="preserve"> dispute, </w:t>
      </w:r>
      <w:r w:rsidRPr="0075060F">
        <w:rPr>
          <w:rFonts w:ascii="Arial" w:hAnsi="Arial" w:cs="Arial"/>
          <w:color w:val="000000" w:themeColor="text1"/>
        </w:rPr>
        <w:t xml:space="preserve">or discrepancy of intention between </w:t>
      </w:r>
      <w:r w:rsidR="00791D6D" w:rsidRPr="0075060F">
        <w:rPr>
          <w:rFonts w:ascii="Arial" w:hAnsi="Arial" w:cs="Arial"/>
          <w:color w:val="000000" w:themeColor="text1"/>
        </w:rPr>
        <w:t>the</w:t>
      </w:r>
      <w:r w:rsidR="00791D6D" w:rsidRPr="0075060F">
        <w:rPr>
          <w:rFonts w:ascii="Arial" w:hAnsi="Arial" w:cs="Arial"/>
          <w:i/>
          <w:iCs/>
          <w:color w:val="000000" w:themeColor="text1"/>
        </w:rPr>
        <w:t xml:space="preserve"> </w:t>
      </w:r>
      <w:r w:rsidR="007A0F1E" w:rsidRPr="0075060F">
        <w:rPr>
          <w:rFonts w:ascii="Arial" w:hAnsi="Arial" w:cs="Arial"/>
          <w:b/>
          <w:i/>
          <w:iCs/>
          <w:color w:val="000000" w:themeColor="text1"/>
        </w:rPr>
        <w:t xml:space="preserve">[Name of </w:t>
      </w:r>
      <w:r w:rsidR="003840FE" w:rsidRPr="0075060F">
        <w:rPr>
          <w:rFonts w:ascii="Arial" w:hAnsi="Arial" w:cs="Arial"/>
          <w:b/>
          <w:i/>
          <w:iCs/>
          <w:color w:val="000000" w:themeColor="text1"/>
        </w:rPr>
        <w:t xml:space="preserve">individual/service </w:t>
      </w:r>
      <w:r w:rsidR="004D1527" w:rsidRPr="0075060F">
        <w:rPr>
          <w:rFonts w:ascii="Arial" w:hAnsi="Arial" w:cs="Arial"/>
          <w:b/>
          <w:i/>
          <w:iCs/>
          <w:color w:val="000000" w:themeColor="text1"/>
        </w:rPr>
        <w:t>centre</w:t>
      </w:r>
      <w:r w:rsidR="00803F55" w:rsidRPr="0075060F">
        <w:rPr>
          <w:rFonts w:ascii="Arial" w:hAnsi="Arial" w:cs="Arial"/>
          <w:b/>
          <w:i/>
          <w:iCs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and the </w:t>
      </w:r>
      <w:r w:rsidR="003840FE" w:rsidRPr="0075060F">
        <w:rPr>
          <w:rFonts w:ascii="Arial" w:hAnsi="Arial" w:cs="Arial"/>
          <w:color w:val="000000" w:themeColor="text1"/>
        </w:rPr>
        <w:t>client</w:t>
      </w:r>
      <w:r w:rsidR="00791D6D" w:rsidRPr="0075060F">
        <w:rPr>
          <w:rFonts w:ascii="Arial" w:hAnsi="Arial" w:cs="Arial"/>
          <w:color w:val="000000" w:themeColor="text1"/>
        </w:rPr>
        <w:t xml:space="preserve"> </w:t>
      </w:r>
      <w:r w:rsidRPr="0075060F">
        <w:rPr>
          <w:rFonts w:ascii="Arial" w:hAnsi="Arial" w:cs="Arial"/>
          <w:color w:val="000000" w:themeColor="text1"/>
        </w:rPr>
        <w:t>shall be settled amicably.</w:t>
      </w:r>
    </w:p>
    <w:p w14:paraId="674CDBE6" w14:textId="2150152F" w:rsidR="009733A3" w:rsidRPr="0075060F" w:rsidRDefault="009733A3" w:rsidP="00BD13FE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color w:val="000000" w:themeColor="text1"/>
        </w:rPr>
        <w:t>We hereby accept and agree with the terms and conditions mentioned here in this contract agreement.</w:t>
      </w:r>
    </w:p>
    <w:p w14:paraId="18497847" w14:textId="77777777" w:rsidR="00BD13FE" w:rsidRPr="0075060F" w:rsidRDefault="00BD13FE" w:rsidP="00BD13FE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BD13FE" w:rsidRPr="0075060F" w14:paraId="26F0CA36" w14:textId="77777777" w:rsidTr="00BD13FE">
        <w:tc>
          <w:tcPr>
            <w:tcW w:w="4508" w:type="dxa"/>
          </w:tcPr>
          <w:p w14:paraId="364ADB4B" w14:textId="212958A1" w:rsidR="00BD13FE" w:rsidRPr="0075060F" w:rsidRDefault="00BD13FE" w:rsidP="00BD13FE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  <w:u w:val="single"/>
              </w:rPr>
            </w:pPr>
            <w:r w:rsidRPr="0075060F">
              <w:rPr>
                <w:rFonts w:ascii="Arial" w:hAnsi="Arial" w:cs="Arial"/>
                <w:color w:val="000000" w:themeColor="text1"/>
                <w:u w:val="single"/>
              </w:rPr>
              <w:t>On behalf of the customer</w:t>
            </w:r>
          </w:p>
          <w:p w14:paraId="4A39D69B" w14:textId="77777777" w:rsidR="00BD13FE" w:rsidRPr="0075060F" w:rsidRDefault="00BD13FE" w:rsidP="00BD13FE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08CB0018" w14:textId="77777777" w:rsidR="00BD13FE" w:rsidRPr="0075060F" w:rsidRDefault="00BD13FE" w:rsidP="00BD13FE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</w:rPr>
            </w:pPr>
            <w:r w:rsidRPr="0075060F">
              <w:rPr>
                <w:rFonts w:ascii="Arial" w:hAnsi="Arial" w:cs="Arial"/>
                <w:color w:val="000000" w:themeColor="text1"/>
              </w:rPr>
              <w:t>Date:</w:t>
            </w:r>
          </w:p>
          <w:p w14:paraId="6ECF423A" w14:textId="77777777" w:rsidR="00BD13FE" w:rsidRPr="0075060F" w:rsidRDefault="00BD13FE" w:rsidP="00BD13FE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15A13C02" w14:textId="202C9D0A" w:rsidR="00BD13FE" w:rsidRPr="0075060F" w:rsidRDefault="00BD13FE" w:rsidP="00BD13FE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</w:rPr>
            </w:pPr>
            <w:r w:rsidRPr="0075060F">
              <w:rPr>
                <w:rFonts w:ascii="Arial" w:hAnsi="Arial" w:cs="Arial"/>
                <w:color w:val="000000" w:themeColor="text1"/>
              </w:rPr>
              <w:t>Signature:</w:t>
            </w:r>
          </w:p>
        </w:tc>
        <w:tc>
          <w:tcPr>
            <w:tcW w:w="4508" w:type="dxa"/>
          </w:tcPr>
          <w:p w14:paraId="438C1BAE" w14:textId="74A75CF8" w:rsidR="00BD13FE" w:rsidRPr="0075060F" w:rsidRDefault="00BD13FE" w:rsidP="00BD13FE">
            <w:pPr>
              <w:pStyle w:val="ListParagraph"/>
              <w:spacing w:before="240" w:after="120"/>
              <w:ind w:left="0"/>
              <w:rPr>
                <w:rFonts w:ascii="Arial" w:hAnsi="Arial" w:cs="Arial"/>
                <w:color w:val="000000" w:themeColor="text1"/>
                <w:u w:val="single"/>
              </w:rPr>
            </w:pPr>
            <w:r w:rsidRPr="0075060F">
              <w:rPr>
                <w:rFonts w:ascii="Arial" w:hAnsi="Arial" w:cs="Arial"/>
                <w:color w:val="000000" w:themeColor="text1"/>
                <w:u w:val="single"/>
              </w:rPr>
              <w:t>On behalf of the company/individual</w:t>
            </w:r>
          </w:p>
          <w:p w14:paraId="53A68A3B" w14:textId="77777777" w:rsidR="00BD13FE" w:rsidRPr="0075060F" w:rsidRDefault="00BD13FE" w:rsidP="00BD13FE">
            <w:pPr>
              <w:pStyle w:val="ListParagraph"/>
              <w:spacing w:before="240" w:after="120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13C7B115" w14:textId="77777777" w:rsidR="00BD13FE" w:rsidRPr="0075060F" w:rsidRDefault="00BD13FE" w:rsidP="00BD13FE">
            <w:pPr>
              <w:pStyle w:val="ListParagraph"/>
              <w:spacing w:before="240" w:after="120"/>
              <w:ind w:left="0"/>
              <w:rPr>
                <w:rFonts w:ascii="Arial" w:hAnsi="Arial" w:cs="Arial"/>
                <w:color w:val="000000" w:themeColor="text1"/>
              </w:rPr>
            </w:pPr>
            <w:r w:rsidRPr="0075060F">
              <w:rPr>
                <w:rFonts w:ascii="Arial" w:hAnsi="Arial" w:cs="Arial"/>
                <w:color w:val="000000" w:themeColor="text1"/>
              </w:rPr>
              <w:t>Date:</w:t>
            </w:r>
          </w:p>
          <w:p w14:paraId="717FF468" w14:textId="77777777" w:rsidR="00BD13FE" w:rsidRPr="0075060F" w:rsidRDefault="00BD13FE" w:rsidP="00BD13FE">
            <w:pPr>
              <w:pStyle w:val="ListParagraph"/>
              <w:spacing w:before="240" w:after="120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6587D484" w14:textId="7E820B62" w:rsidR="00BD13FE" w:rsidRPr="0075060F" w:rsidRDefault="00BD13FE" w:rsidP="00BD13FE">
            <w:pPr>
              <w:pStyle w:val="ListParagraph"/>
              <w:spacing w:before="240" w:after="120"/>
              <w:ind w:left="0"/>
              <w:rPr>
                <w:rFonts w:ascii="Arial" w:hAnsi="Arial" w:cs="Arial"/>
                <w:color w:val="000000" w:themeColor="text1"/>
              </w:rPr>
            </w:pPr>
            <w:r w:rsidRPr="0075060F">
              <w:rPr>
                <w:rFonts w:ascii="Arial" w:hAnsi="Arial" w:cs="Arial"/>
                <w:color w:val="000000" w:themeColor="text1"/>
              </w:rPr>
              <w:t>Signature:</w:t>
            </w:r>
          </w:p>
        </w:tc>
      </w:tr>
    </w:tbl>
    <w:p w14:paraId="4A638444" w14:textId="04C80781" w:rsidR="00D90E00" w:rsidRPr="0075060F" w:rsidRDefault="004200AC" w:rsidP="00AF5102">
      <w:pPr>
        <w:tabs>
          <w:tab w:val="left" w:pos="7200"/>
        </w:tabs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b/>
          <w:color w:val="000000" w:themeColor="text1"/>
        </w:rPr>
        <w:tab/>
      </w:r>
    </w:p>
    <w:sectPr w:rsidR="00D90E00" w:rsidRPr="0075060F" w:rsidSect="0065719B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05DF2" w14:textId="77777777" w:rsidR="001E511D" w:rsidRDefault="001E511D" w:rsidP="00B915FE">
      <w:pPr>
        <w:spacing w:after="0" w:line="240" w:lineRule="auto"/>
      </w:pPr>
      <w:r>
        <w:separator/>
      </w:r>
    </w:p>
  </w:endnote>
  <w:endnote w:type="continuationSeparator" w:id="0">
    <w:p w14:paraId="49C46191" w14:textId="77777777" w:rsidR="001E511D" w:rsidRDefault="001E511D" w:rsidP="00B9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239126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color w:val="C00000"/>
        <w:sz w:val="18"/>
        <w:szCs w:val="18"/>
      </w:rPr>
    </w:sdtEndPr>
    <w:sdtContent>
      <w:p w14:paraId="5884577C" w14:textId="71958D54" w:rsidR="001D7ABE" w:rsidRPr="001D7ABE" w:rsidRDefault="001D7ABE">
        <w:pPr>
          <w:pStyle w:val="Footer"/>
          <w:jc w:val="right"/>
          <w:rPr>
            <w:rFonts w:ascii="Arial" w:hAnsi="Arial" w:cs="Arial"/>
            <w:b/>
            <w:color w:val="C00000"/>
            <w:sz w:val="18"/>
            <w:szCs w:val="18"/>
          </w:rPr>
        </w:pPr>
        <w:r w:rsidRPr="001D7ABE">
          <w:rPr>
            <w:rFonts w:ascii="Arial" w:hAnsi="Arial" w:cs="Arial"/>
            <w:b/>
            <w:color w:val="C00000"/>
            <w:sz w:val="18"/>
            <w:szCs w:val="18"/>
          </w:rPr>
          <w:fldChar w:fldCharType="begin"/>
        </w:r>
        <w:r w:rsidRPr="001D7ABE">
          <w:rPr>
            <w:rFonts w:ascii="Arial" w:hAnsi="Arial" w:cs="Arial"/>
            <w:b/>
            <w:color w:val="C00000"/>
            <w:sz w:val="18"/>
            <w:szCs w:val="18"/>
          </w:rPr>
          <w:instrText xml:space="preserve"> PAGE   \* MERGEFORMAT </w:instrText>
        </w:r>
        <w:r w:rsidRPr="001D7ABE">
          <w:rPr>
            <w:rFonts w:ascii="Arial" w:hAnsi="Arial" w:cs="Arial"/>
            <w:b/>
            <w:color w:val="C00000"/>
            <w:sz w:val="18"/>
            <w:szCs w:val="18"/>
          </w:rPr>
          <w:fldChar w:fldCharType="separate"/>
        </w:r>
        <w:r w:rsidR="00587D27">
          <w:rPr>
            <w:rFonts w:ascii="Arial" w:hAnsi="Arial" w:cs="Arial"/>
            <w:b/>
            <w:noProof/>
            <w:color w:val="C00000"/>
            <w:sz w:val="18"/>
            <w:szCs w:val="18"/>
          </w:rPr>
          <w:t>2</w:t>
        </w:r>
        <w:r w:rsidRPr="001D7AB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3702E76" w14:textId="77777777" w:rsidR="001D7ABE" w:rsidRDefault="001D7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32012EE4" w14:textId="317E14DD" w:rsidR="001D7ABE" w:rsidRPr="0046185B" w:rsidRDefault="001D7ABE" w:rsidP="001D7ABE">
        <w:pPr>
          <w:pStyle w:val="Footer"/>
          <w:framePr w:w="301" w:h="385" w:hRule="exact" w:wrap="none" w:vAnchor="text" w:hAnchor="page" w:x="10345" w:y="167"/>
          <w:rPr>
            <w:b/>
            <w:noProof/>
            <w:color w:val="C00000"/>
            <w:sz w:val="18"/>
            <w:szCs w:val="18"/>
          </w:rPr>
        </w:pPr>
        <w:r w:rsidRPr="001D7AB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1D7ABE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1D7AB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="00301771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1D7AB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7B87F918" w14:textId="0F115BF6" w:rsidR="001D7ABE" w:rsidRPr="001D7ABE" w:rsidRDefault="001D7ABE" w:rsidP="001D7ABE">
    <w:pPr>
      <w:pStyle w:val="Footer"/>
      <w:ind w:right="360"/>
      <w:jc w:val="both"/>
      <w:rPr>
        <w:rFonts w:ascii="Arial" w:eastAsiaTheme="minorEastAsia" w:hAnsi="Arial"/>
        <w:i/>
        <w:iCs/>
        <w:color w:val="7F7F7F" w:themeColor="text1" w:themeTint="80"/>
        <w:sz w:val="16"/>
        <w:szCs w:val="21"/>
      </w:rPr>
    </w:pPr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</w:t>
    </w:r>
    <w:proofErr w:type="spellStart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>für</w:t>
    </w:r>
    <w:proofErr w:type="spellEnd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 Internationale </w:t>
    </w:r>
    <w:proofErr w:type="spellStart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8FED" w14:textId="77777777" w:rsidR="001E511D" w:rsidRDefault="001E511D" w:rsidP="00B915FE">
      <w:pPr>
        <w:spacing w:after="0" w:line="240" w:lineRule="auto"/>
      </w:pPr>
      <w:r>
        <w:separator/>
      </w:r>
    </w:p>
  </w:footnote>
  <w:footnote w:type="continuationSeparator" w:id="0">
    <w:p w14:paraId="50E5B795" w14:textId="77777777" w:rsidR="001E511D" w:rsidRDefault="001E511D" w:rsidP="00B91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4D2F" w14:textId="477E9928" w:rsidR="00B915FE" w:rsidRPr="00B915FE" w:rsidRDefault="00B915FE" w:rsidP="00B915FE">
    <w:pPr>
      <w:pStyle w:val="Header"/>
      <w:jc w:val="right"/>
      <w:rPr>
        <w:rFonts w:ascii="Arial" w:hAnsi="Arial" w:cs="Arial"/>
        <w:b/>
        <w:i/>
        <w:color w:val="7F7F7F" w:themeColor="text1" w:themeTint="80"/>
        <w:sz w:val="16"/>
        <w:szCs w:val="16"/>
      </w:rPr>
    </w:pPr>
    <w:r w:rsidRPr="00B915FE">
      <w:rPr>
        <w:rFonts w:ascii="Arial" w:hAnsi="Arial" w:cs="Arial"/>
        <w:b/>
        <w:i/>
        <w:color w:val="7F7F7F" w:themeColor="text1" w:themeTint="80"/>
        <w:sz w:val="16"/>
        <w:szCs w:val="16"/>
      </w:rPr>
      <w:t>Individual service centre O&amp;M agreement template</w:t>
    </w:r>
    <w:r w:rsidR="00C46676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 </w:t>
    </w:r>
    <w:r w:rsidR="0075060F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– </w:t>
    </w:r>
    <w:r w:rsidR="00C46676">
      <w:rPr>
        <w:rFonts w:ascii="Arial" w:hAnsi="Arial" w:cs="Arial"/>
        <w:b/>
        <w:i/>
        <w:color w:val="7F7F7F" w:themeColor="text1" w:themeTint="80"/>
        <w:sz w:val="16"/>
        <w:szCs w:val="16"/>
      </w:rPr>
      <w:t>Solar mini-grid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53FB"/>
    <w:multiLevelType w:val="hybridMultilevel"/>
    <w:tmpl w:val="9E1E8F86"/>
    <w:lvl w:ilvl="0" w:tplc="94364A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030DE"/>
    <w:multiLevelType w:val="hybridMultilevel"/>
    <w:tmpl w:val="8D64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7154"/>
    <w:multiLevelType w:val="hybridMultilevel"/>
    <w:tmpl w:val="EE42FD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22D8"/>
    <w:multiLevelType w:val="hybridMultilevel"/>
    <w:tmpl w:val="566E5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24825"/>
    <w:multiLevelType w:val="hybridMultilevel"/>
    <w:tmpl w:val="03F2CF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12CA"/>
    <w:multiLevelType w:val="hybridMultilevel"/>
    <w:tmpl w:val="1AF80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333C6D"/>
    <w:multiLevelType w:val="hybridMultilevel"/>
    <w:tmpl w:val="E97269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745D6"/>
    <w:multiLevelType w:val="multilevel"/>
    <w:tmpl w:val="259E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E025B6B"/>
    <w:multiLevelType w:val="hybridMultilevel"/>
    <w:tmpl w:val="D53E6706"/>
    <w:lvl w:ilvl="0" w:tplc="BD5AC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6935C6"/>
    <w:multiLevelType w:val="hybridMultilevel"/>
    <w:tmpl w:val="6D54A3F8"/>
    <w:lvl w:ilvl="0" w:tplc="F71A5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837A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F677019"/>
    <w:multiLevelType w:val="hybridMultilevel"/>
    <w:tmpl w:val="47AADC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7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sDAyNTM0NrQ0MzNU0lEKTi0uzszPAykwrQUAgaaFAiwAAAA="/>
  </w:docVars>
  <w:rsids>
    <w:rsidRoot w:val="009733A3"/>
    <w:rsid w:val="000074E5"/>
    <w:rsid w:val="00046EC8"/>
    <w:rsid w:val="000502DA"/>
    <w:rsid w:val="00081FB8"/>
    <w:rsid w:val="000D3745"/>
    <w:rsid w:val="000F1B4E"/>
    <w:rsid w:val="000F3DFF"/>
    <w:rsid w:val="00111CA2"/>
    <w:rsid w:val="00192327"/>
    <w:rsid w:val="001B01C8"/>
    <w:rsid w:val="001D0ADC"/>
    <w:rsid w:val="001D7ABE"/>
    <w:rsid w:val="001E174C"/>
    <w:rsid w:val="001E511D"/>
    <w:rsid w:val="00217221"/>
    <w:rsid w:val="00220E16"/>
    <w:rsid w:val="00233C8E"/>
    <w:rsid w:val="00260752"/>
    <w:rsid w:val="002724E3"/>
    <w:rsid w:val="00276040"/>
    <w:rsid w:val="002C1110"/>
    <w:rsid w:val="002D6A33"/>
    <w:rsid w:val="00301771"/>
    <w:rsid w:val="00310C2C"/>
    <w:rsid w:val="003154AA"/>
    <w:rsid w:val="00317639"/>
    <w:rsid w:val="00321767"/>
    <w:rsid w:val="003437DA"/>
    <w:rsid w:val="00343D48"/>
    <w:rsid w:val="00344456"/>
    <w:rsid w:val="003655ED"/>
    <w:rsid w:val="0037627E"/>
    <w:rsid w:val="003840FE"/>
    <w:rsid w:val="0038518F"/>
    <w:rsid w:val="003A0F92"/>
    <w:rsid w:val="003E54A9"/>
    <w:rsid w:val="00411515"/>
    <w:rsid w:val="004200AC"/>
    <w:rsid w:val="00423482"/>
    <w:rsid w:val="004416A3"/>
    <w:rsid w:val="00446FEF"/>
    <w:rsid w:val="0045529C"/>
    <w:rsid w:val="00490D8A"/>
    <w:rsid w:val="00495E92"/>
    <w:rsid w:val="004A0361"/>
    <w:rsid w:val="004B7D14"/>
    <w:rsid w:val="004C7655"/>
    <w:rsid w:val="004D1527"/>
    <w:rsid w:val="0050206D"/>
    <w:rsid w:val="00512719"/>
    <w:rsid w:val="00523B7B"/>
    <w:rsid w:val="00537CFD"/>
    <w:rsid w:val="0054441F"/>
    <w:rsid w:val="00554A5B"/>
    <w:rsid w:val="00564C1B"/>
    <w:rsid w:val="00566FFA"/>
    <w:rsid w:val="00587D27"/>
    <w:rsid w:val="005A5C7E"/>
    <w:rsid w:val="005E66C1"/>
    <w:rsid w:val="005F4C43"/>
    <w:rsid w:val="006502AD"/>
    <w:rsid w:val="006567F8"/>
    <w:rsid w:val="0065719B"/>
    <w:rsid w:val="006A7457"/>
    <w:rsid w:val="006F541C"/>
    <w:rsid w:val="006F576F"/>
    <w:rsid w:val="006F7A4C"/>
    <w:rsid w:val="00702152"/>
    <w:rsid w:val="007154AE"/>
    <w:rsid w:val="007170D1"/>
    <w:rsid w:val="00736A5A"/>
    <w:rsid w:val="00743DE4"/>
    <w:rsid w:val="0075060F"/>
    <w:rsid w:val="007566F1"/>
    <w:rsid w:val="00791D6D"/>
    <w:rsid w:val="007A0F1E"/>
    <w:rsid w:val="007C69A9"/>
    <w:rsid w:val="007E39AE"/>
    <w:rsid w:val="007E6C5E"/>
    <w:rsid w:val="007F3130"/>
    <w:rsid w:val="00803F55"/>
    <w:rsid w:val="00812843"/>
    <w:rsid w:val="00813D7B"/>
    <w:rsid w:val="008446E2"/>
    <w:rsid w:val="008A347A"/>
    <w:rsid w:val="008B2116"/>
    <w:rsid w:val="008C3A71"/>
    <w:rsid w:val="008C6145"/>
    <w:rsid w:val="00906FCE"/>
    <w:rsid w:val="00916AF9"/>
    <w:rsid w:val="0093033E"/>
    <w:rsid w:val="00943210"/>
    <w:rsid w:val="0094728C"/>
    <w:rsid w:val="009662E8"/>
    <w:rsid w:val="009733A3"/>
    <w:rsid w:val="009A20B5"/>
    <w:rsid w:val="009B687C"/>
    <w:rsid w:val="009C2CB3"/>
    <w:rsid w:val="009D0763"/>
    <w:rsid w:val="009D497A"/>
    <w:rsid w:val="00A312F7"/>
    <w:rsid w:val="00A72BE6"/>
    <w:rsid w:val="00AC4694"/>
    <w:rsid w:val="00AF5102"/>
    <w:rsid w:val="00B11D46"/>
    <w:rsid w:val="00B231C6"/>
    <w:rsid w:val="00B33A2E"/>
    <w:rsid w:val="00B44284"/>
    <w:rsid w:val="00B4709D"/>
    <w:rsid w:val="00B61BB2"/>
    <w:rsid w:val="00B77752"/>
    <w:rsid w:val="00B915FE"/>
    <w:rsid w:val="00BA7876"/>
    <w:rsid w:val="00BB17B8"/>
    <w:rsid w:val="00BB4005"/>
    <w:rsid w:val="00BC563E"/>
    <w:rsid w:val="00BD13FE"/>
    <w:rsid w:val="00BD3E9C"/>
    <w:rsid w:val="00BE3172"/>
    <w:rsid w:val="00C157CB"/>
    <w:rsid w:val="00C46676"/>
    <w:rsid w:val="00C81ACA"/>
    <w:rsid w:val="00C82D20"/>
    <w:rsid w:val="00C92412"/>
    <w:rsid w:val="00CA6954"/>
    <w:rsid w:val="00CC0F38"/>
    <w:rsid w:val="00CC74C9"/>
    <w:rsid w:val="00CC7992"/>
    <w:rsid w:val="00D02D33"/>
    <w:rsid w:val="00D04B27"/>
    <w:rsid w:val="00D43542"/>
    <w:rsid w:val="00D7170B"/>
    <w:rsid w:val="00D73C1B"/>
    <w:rsid w:val="00D8509C"/>
    <w:rsid w:val="00D90E00"/>
    <w:rsid w:val="00D971CF"/>
    <w:rsid w:val="00DD0CF6"/>
    <w:rsid w:val="00DD1A4B"/>
    <w:rsid w:val="00DF3CDF"/>
    <w:rsid w:val="00DF4FD8"/>
    <w:rsid w:val="00E02FF6"/>
    <w:rsid w:val="00E06B17"/>
    <w:rsid w:val="00E22548"/>
    <w:rsid w:val="00E31340"/>
    <w:rsid w:val="00E50C42"/>
    <w:rsid w:val="00E530D7"/>
    <w:rsid w:val="00E550C7"/>
    <w:rsid w:val="00E55896"/>
    <w:rsid w:val="00E70143"/>
    <w:rsid w:val="00E9540B"/>
    <w:rsid w:val="00EA10A9"/>
    <w:rsid w:val="00EA35E3"/>
    <w:rsid w:val="00EA46AF"/>
    <w:rsid w:val="00EF5BB9"/>
    <w:rsid w:val="00F263EB"/>
    <w:rsid w:val="00F46CA2"/>
    <w:rsid w:val="00F61B25"/>
    <w:rsid w:val="00FB71FA"/>
    <w:rsid w:val="00FC2FEE"/>
    <w:rsid w:val="00FC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30EA29"/>
  <w15:docId w15:val="{EBE60E94-9246-4F5E-B532-B9593312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A4B"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BD13FE"/>
    <w:pPr>
      <w:keepNext/>
      <w:keepLines/>
      <w:spacing w:before="240" w:after="240"/>
      <w:ind w:left="432" w:hanging="432"/>
      <w:outlineLvl w:val="0"/>
    </w:pPr>
    <w:rPr>
      <w:rFonts w:ascii="Arial" w:eastAsiaTheme="majorEastAsia" w:hAnsi="Arial" w:cs="Arial"/>
      <w:b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D13FE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rial" w:eastAsia="Yu Gothic Medium" w:hAnsi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4A9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4A9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4A9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4A9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4A9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4A9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4A9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3A3"/>
    <w:pPr>
      <w:ind w:left="720"/>
      <w:contextualSpacing/>
    </w:pPr>
  </w:style>
  <w:style w:type="paragraph" w:customStyle="1" w:styleId="Default">
    <w:name w:val="Default"/>
    <w:rsid w:val="007E39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B4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DF4FD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F4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F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F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FD8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D13FE"/>
    <w:rPr>
      <w:rFonts w:ascii="Arial" w:eastAsia="Yu Gothic Medium" w:hAnsi="Arial"/>
      <w:b/>
      <w:bCs/>
      <w:sz w:val="24"/>
      <w:szCs w:val="28"/>
      <w:lang w:val="en-GB"/>
    </w:rPr>
  </w:style>
  <w:style w:type="table" w:styleId="TableGridLight">
    <w:name w:val="Grid Table Light"/>
    <w:basedOn w:val="TableNormal"/>
    <w:uiPriority w:val="40"/>
    <w:rsid w:val="006F54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BD13FE"/>
    <w:rPr>
      <w:rFonts w:ascii="Arial" w:eastAsiaTheme="majorEastAsia" w:hAnsi="Arial" w:cs="Arial"/>
      <w:b/>
      <w:color w:val="C00000"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1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5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1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5F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D7ABE"/>
  </w:style>
  <w:style w:type="character" w:customStyle="1" w:styleId="Heading3Char">
    <w:name w:val="Heading 3 Char"/>
    <w:basedOn w:val="DefaultParagraphFont"/>
    <w:link w:val="Heading3"/>
    <w:uiPriority w:val="9"/>
    <w:semiHidden/>
    <w:rsid w:val="003E5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4A9"/>
    <w:rPr>
      <w:rFonts w:asciiTheme="majorHAnsi" w:eastAsiaTheme="majorEastAsia" w:hAnsiTheme="majorHAnsi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4A9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4A9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4A9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4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7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AD949-CAF5-4B2A-B8C2-AFF22663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Kushal Gautam</cp:lastModifiedBy>
  <cp:revision>15</cp:revision>
  <cp:lastPrinted>2023-12-11T08:28:00Z</cp:lastPrinted>
  <dcterms:created xsi:type="dcterms:W3CDTF">2023-12-06T09:58:00Z</dcterms:created>
  <dcterms:modified xsi:type="dcterms:W3CDTF">2023-12-22T05:32:00Z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7b120b3669acd9241d61fa80126202ee13bb0a0d7de518352695f244033746b6</vt:lpwstr>
  </property>
</Properties>
</file>